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B14E0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206C8D46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F747D3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32F55997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97AB3D3" w14:textId="77777777" w:rsidR="008A332F" w:rsidRPr="00B72D89" w:rsidRDefault="00D76F5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72D89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B72D89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3516172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72D8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41409" w:rsidRPr="00B72D89">
        <w:rPr>
          <w:rFonts w:ascii="Arial" w:hAnsi="Arial" w:cs="Arial"/>
          <w:b/>
          <w:color w:val="auto"/>
          <w:sz w:val="24"/>
          <w:szCs w:val="24"/>
        </w:rPr>
        <w:t>I</w:t>
      </w:r>
      <w:r w:rsidR="001527EF" w:rsidRPr="00B72D89">
        <w:rPr>
          <w:rFonts w:ascii="Arial" w:hAnsi="Arial" w:cs="Arial"/>
          <w:b/>
          <w:color w:val="auto"/>
          <w:sz w:val="24"/>
          <w:szCs w:val="24"/>
        </w:rPr>
        <w:t>I</w:t>
      </w:r>
      <w:r w:rsidR="0045764E" w:rsidRPr="00B72D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72D89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A1F19" w:rsidRPr="00B72D89">
        <w:rPr>
          <w:rFonts w:ascii="Arial" w:hAnsi="Arial" w:cs="Arial"/>
          <w:b/>
          <w:color w:val="auto"/>
          <w:sz w:val="24"/>
          <w:szCs w:val="24"/>
        </w:rPr>
        <w:t xml:space="preserve">2022 </w:t>
      </w:r>
      <w:r w:rsidRPr="00B72D8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4142A4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7CF7BB9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A7CEA6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F87C1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72798">
              <w:rPr>
                <w:rFonts w:ascii="Arial" w:hAnsi="Arial" w:cs="Arial"/>
                <w:sz w:val="20"/>
              </w:rPr>
              <w:t>Portal RP</w:t>
            </w:r>
          </w:p>
        </w:tc>
      </w:tr>
      <w:tr w:rsidR="00CA516B" w:rsidRPr="002B50C0" w14:paraId="5F6C867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E4B72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53DDB0" w14:textId="77777777" w:rsidR="00672798" w:rsidRPr="00141A92" w:rsidRDefault="0097142C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Prezesa Rady Ministrów</w:t>
            </w:r>
          </w:p>
        </w:tc>
      </w:tr>
      <w:tr w:rsidR="00CA516B" w:rsidRPr="0030196F" w14:paraId="39179B6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6EB7A0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76AC3" w14:textId="77777777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672798" w:rsidRPr="00C47453"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79384D" w:rsidRPr="00C47453">
              <w:rPr>
                <w:rFonts w:ascii="Arial" w:hAnsi="Arial" w:cs="Arial"/>
                <w:sz w:val="18"/>
                <w:szCs w:val="18"/>
              </w:rPr>
              <w:t xml:space="preserve"> KPRM</w:t>
            </w:r>
          </w:p>
        </w:tc>
      </w:tr>
      <w:tr w:rsidR="00CA516B" w:rsidRPr="002B50C0" w14:paraId="2A4FAF2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B25D51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2D986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CA516B" w:rsidRPr="002B50C0" w14:paraId="5C05BE0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FEBA2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38BF0A" w14:textId="77777777" w:rsidR="00672798" w:rsidRPr="00141A92" w:rsidRDefault="0067279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CA516B" w:rsidRPr="002B50C0" w14:paraId="3EA9873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589CE9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9888C95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860638" w14:textId="77777777" w:rsidR="00672798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46 728 843,00</w:t>
            </w:r>
          </w:p>
        </w:tc>
      </w:tr>
      <w:tr w:rsidR="005212C8" w:rsidRPr="002B50C0" w14:paraId="715B29B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B5CA10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5834E" w14:textId="77777777" w:rsidR="00B1287D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41 494 250,00</w:t>
            </w:r>
          </w:p>
        </w:tc>
      </w:tr>
      <w:tr w:rsidR="00CA516B" w:rsidRPr="002B50C0" w14:paraId="304C674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5C3E47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ACDF9BD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F2C099" w14:textId="77777777" w:rsidR="00B1287D" w:rsidRDefault="00B1287D" w:rsidP="00B1287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Data rozpoczęcia realizacji projektu:</w:t>
            </w:r>
            <w:r>
              <w:rPr>
                <w:rFonts w:ascii="Arial" w:hAnsi="Arial" w:cs="Arial"/>
                <w:sz w:val="18"/>
                <w:szCs w:val="18"/>
              </w:rPr>
              <w:t xml:space="preserve"> 01.05.2019 r.</w:t>
            </w:r>
          </w:p>
          <w:p w14:paraId="3DD36781" w14:textId="77777777" w:rsidR="00A60852" w:rsidRDefault="00A60852" w:rsidP="00A60852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Pierwotna data zakończenia realizacji projektu: </w:t>
            </w:r>
            <w:r w:rsidR="00B17537">
              <w:rPr>
                <w:rFonts w:ascii="Arial" w:hAnsi="Arial" w:cs="Arial"/>
                <w:color w:val="000000" w:themeColor="text1"/>
                <w:sz w:val="18"/>
                <w:szCs w:val="18"/>
              </w:rPr>
              <w:t>30.04.2022 r.</w:t>
            </w:r>
          </w:p>
          <w:p w14:paraId="723682FF" w14:textId="77777777" w:rsidR="00B1287D" w:rsidRPr="00DA6AB4" w:rsidRDefault="00B1287D" w:rsidP="00DA6AB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7B1DD3"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7B1DD3">
              <w:rPr>
                <w:rFonts w:ascii="Arial" w:hAnsi="Arial" w:cs="Arial"/>
                <w:sz w:val="18"/>
                <w:szCs w:val="18"/>
              </w:rPr>
              <w:t>07</w:t>
            </w:r>
            <w:r>
              <w:rPr>
                <w:rFonts w:ascii="Arial" w:hAnsi="Arial" w:cs="Arial"/>
                <w:sz w:val="18"/>
                <w:szCs w:val="18"/>
              </w:rPr>
              <w:t>.2022 r.</w:t>
            </w:r>
            <w:r w:rsidR="00DA6AB4">
              <w:rPr>
                <w:rStyle w:val="Odwoanieprzypisudolnego"/>
                <w:i/>
                <w:sz w:val="18"/>
                <w:szCs w:val="18"/>
              </w:rPr>
              <w:footnoteReference w:id="1"/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715ECE8C" w14:textId="77777777" w:rsidTr="002B6F21">
        <w:tc>
          <w:tcPr>
            <w:tcW w:w="9001" w:type="dxa"/>
          </w:tcPr>
          <w:p w14:paraId="7E21CA67" w14:textId="77777777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</w:p>
        </w:tc>
      </w:tr>
    </w:tbl>
    <w:p w14:paraId="5D26B7E2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1695004" w14:textId="77777777" w:rsidR="00955AC9" w:rsidRDefault="004C1D48" w:rsidP="00955AC9">
      <w:pPr>
        <w:pStyle w:val="Default"/>
        <w:rPr>
          <w:color w:val="auto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302F670C" w14:textId="3D4830A4" w:rsidR="00955AC9" w:rsidRPr="00955AC9" w:rsidRDefault="00955AC9" w:rsidP="00955AC9">
      <w:pPr>
        <w:pStyle w:val="Default"/>
      </w:pPr>
      <w:r>
        <w:rPr>
          <w:color w:val="auto"/>
          <w:sz w:val="22"/>
          <w:szCs w:val="22"/>
        </w:rPr>
        <w:t xml:space="preserve">W oparciu o Ustawę z 6 grudnia 2006 r o zasadach prowadzenia polityki rozwoju zostały przyjęte przez Radę Ministrów dwa programy rozwoju: Sprawne Państwo 2020 oraz Program Zintegrowanej Informatyzacji Państwa. Uchwalenie tych programów pozwoliło na realizację pomysłu jakim jest zbudowanie cyfrowej bramy państwa polskiego. Założenia Portalu RP wpisują się w dwa cele strategii Sprawne Państwo 2020 (cel 1 i 5). </w:t>
      </w:r>
      <w:r w:rsidRPr="00955AC9">
        <w:rPr>
          <w:color w:val="auto"/>
          <w:sz w:val="22"/>
          <w:szCs w:val="22"/>
        </w:rPr>
        <w:t xml:space="preserve">Projekt wpisuje się </w:t>
      </w:r>
      <w:r w:rsidR="00316628">
        <w:rPr>
          <w:color w:val="auto"/>
          <w:sz w:val="22"/>
          <w:szCs w:val="22"/>
        </w:rPr>
        <w:t xml:space="preserve">w </w:t>
      </w:r>
      <w:r w:rsidRPr="00955AC9">
        <w:rPr>
          <w:color w:val="auto"/>
          <w:sz w:val="22"/>
          <w:szCs w:val="22"/>
        </w:rPr>
        <w:t>plany opisane w Programie Zintegrowanej Informatyzacji Państwa z 2016</w:t>
      </w:r>
      <w:r>
        <w:rPr>
          <w:color w:val="auto"/>
          <w:sz w:val="22"/>
          <w:szCs w:val="22"/>
        </w:rPr>
        <w:t xml:space="preserve"> </w:t>
      </w:r>
      <w:r w:rsidRPr="00955AC9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 w części Otwarty rząd i w części Wyznaczanie standardów i tworzenie warunków dla efektywnej i bezpiecznej e-administracji.</w:t>
      </w:r>
    </w:p>
    <w:p w14:paraId="2590F6AD" w14:textId="77777777" w:rsidR="00D76F56" w:rsidRPr="00955AC9" w:rsidRDefault="00D76F56" w:rsidP="00955AC9">
      <w:pPr>
        <w:pStyle w:val="Default"/>
      </w:pPr>
    </w:p>
    <w:p w14:paraId="455410FB" w14:textId="77777777" w:rsidR="00FF3EFD" w:rsidRDefault="00FF3EFD" w:rsidP="00FF3EF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451C479F" w14:textId="77777777" w:rsidR="00FF3EFD" w:rsidRDefault="00FF3EFD" w:rsidP="00FF3EF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F3EFD">
        <w:rPr>
          <w:rFonts w:ascii="Arial" w:hAnsi="Arial" w:cs="Arial"/>
          <w:color w:val="auto"/>
          <w:sz w:val="18"/>
          <w:szCs w:val="18"/>
        </w:rPr>
        <w:t>W ramach realizacji projektu nie przewidziano wprowadzenia zmian prawnych.</w:t>
      </w:r>
    </w:p>
    <w:p w14:paraId="68F481D1" w14:textId="77777777" w:rsidR="00D76F56" w:rsidRPr="00D76F56" w:rsidRDefault="00D76F56" w:rsidP="00D76F56"/>
    <w:p w14:paraId="07250DB7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6C0ED911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38BD057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5C46F8D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BF834D0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C5868" w:rsidRPr="002B50C0" w14:paraId="67A184F4" w14:textId="77777777" w:rsidTr="00795AFA">
        <w:tc>
          <w:tcPr>
            <w:tcW w:w="2972" w:type="dxa"/>
          </w:tcPr>
          <w:p w14:paraId="10AA4249" w14:textId="77777777" w:rsidR="00FC5868" w:rsidRDefault="00FC5868" w:rsidP="00FC58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BDAD94" w14:textId="77777777" w:rsidR="00FC5868" w:rsidRPr="00141A92" w:rsidRDefault="00590AC4" w:rsidP="007415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97,44</w:t>
            </w:r>
            <w:r w:rsidR="001F60B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7DB8F668" w14:textId="77777777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="000367FB">
              <w:rPr>
                <w:rFonts w:ascii="Arial" w:hAnsi="Arial" w:cs="Arial"/>
                <w:sz w:val="18"/>
                <w:szCs w:val="18"/>
              </w:rPr>
              <w:t>81,02</w:t>
            </w:r>
            <w:r w:rsidR="001F60B3">
              <w:rPr>
                <w:rFonts w:ascii="Arial" w:hAnsi="Arial" w:cs="Arial"/>
                <w:sz w:val="18"/>
                <w:szCs w:val="18"/>
              </w:rPr>
              <w:t xml:space="preserve">% tj. </w:t>
            </w:r>
            <w:r w:rsidR="000367FB" w:rsidRPr="000367FB">
              <w:rPr>
                <w:rFonts w:ascii="Arial" w:hAnsi="Arial" w:cs="Arial"/>
                <w:sz w:val="18"/>
                <w:szCs w:val="18"/>
              </w:rPr>
              <w:t>37 859 629,78</w:t>
            </w:r>
            <w:r w:rsidR="000367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60B3">
              <w:rPr>
                <w:rFonts w:ascii="Arial" w:hAnsi="Arial" w:cs="Arial"/>
                <w:sz w:val="18"/>
                <w:szCs w:val="18"/>
              </w:rPr>
              <w:t xml:space="preserve">zł 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 - wartość wydatków poniesionych w projekcie</w:t>
            </w:r>
          </w:p>
          <w:p w14:paraId="3BD1E67F" w14:textId="77777777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847392" w14:textId="77777777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 w:rsidRPr="00C8024A">
              <w:rPr>
                <w:rFonts w:ascii="Arial" w:hAnsi="Arial" w:cs="Arial"/>
                <w:sz w:val="18"/>
                <w:szCs w:val="20"/>
              </w:rPr>
              <w:t xml:space="preserve">2.  </w:t>
            </w:r>
            <w:r w:rsidR="000367FB">
              <w:rPr>
                <w:rFonts w:ascii="Arial" w:hAnsi="Arial" w:cs="Arial"/>
                <w:sz w:val="18"/>
                <w:szCs w:val="18"/>
              </w:rPr>
              <w:t>76,73</w:t>
            </w:r>
            <w:r w:rsidR="001F60B3">
              <w:rPr>
                <w:rFonts w:ascii="Arial" w:hAnsi="Arial" w:cs="Arial"/>
                <w:sz w:val="18"/>
                <w:szCs w:val="18"/>
              </w:rPr>
              <w:t xml:space="preserve">% tj. </w:t>
            </w:r>
            <w:r w:rsidR="000367FB" w:rsidRPr="000367FB">
              <w:rPr>
                <w:rFonts w:ascii="Arial" w:hAnsi="Arial" w:cs="Arial"/>
                <w:sz w:val="18"/>
                <w:szCs w:val="18"/>
              </w:rPr>
              <w:t>31 839 013,98</w:t>
            </w:r>
            <w:r w:rsidR="000367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60B3">
              <w:rPr>
                <w:rFonts w:ascii="Arial" w:hAnsi="Arial" w:cs="Arial"/>
                <w:sz w:val="18"/>
                <w:szCs w:val="18"/>
              </w:rPr>
              <w:t xml:space="preserve">zł </w:t>
            </w:r>
            <w:r w:rsidRPr="00C8024A">
              <w:rPr>
                <w:rFonts w:ascii="Arial" w:hAnsi="Arial" w:cs="Arial"/>
                <w:sz w:val="18"/>
                <w:szCs w:val="20"/>
              </w:rPr>
              <w:t>- wartość wydatków kwalifikowalnych wykazanych w zatwierdzonych wnioskach o płatność</w:t>
            </w:r>
          </w:p>
          <w:p w14:paraId="3A529549" w14:textId="77777777" w:rsidR="00FC5868" w:rsidRPr="00DA1189" w:rsidRDefault="00FC5868" w:rsidP="00BD14C1">
            <w:pPr>
              <w:rPr>
                <w:rFonts w:ascii="Arial" w:hAnsi="Arial" w:cs="Arial"/>
                <w:sz w:val="18"/>
                <w:szCs w:val="20"/>
              </w:rPr>
            </w:pPr>
            <w:r w:rsidRPr="00C8024A">
              <w:rPr>
                <w:rFonts w:ascii="Arial" w:hAnsi="Arial" w:cs="Arial"/>
                <w:sz w:val="18"/>
                <w:szCs w:val="20"/>
              </w:rPr>
              <w:t xml:space="preserve">3.  </w:t>
            </w:r>
            <w:r w:rsidR="001F60B3">
              <w:rPr>
                <w:rFonts w:ascii="Arial" w:hAnsi="Arial" w:cs="Arial"/>
                <w:sz w:val="18"/>
                <w:szCs w:val="18"/>
              </w:rPr>
              <w:t>8</w:t>
            </w:r>
            <w:r w:rsidR="000367FB">
              <w:rPr>
                <w:rFonts w:ascii="Arial" w:hAnsi="Arial" w:cs="Arial"/>
                <w:sz w:val="18"/>
                <w:szCs w:val="18"/>
              </w:rPr>
              <w:t>7</w:t>
            </w:r>
            <w:r w:rsidR="001F60B3">
              <w:rPr>
                <w:rFonts w:ascii="Arial" w:hAnsi="Arial" w:cs="Arial"/>
                <w:sz w:val="18"/>
                <w:szCs w:val="18"/>
              </w:rPr>
              <w:t>,</w:t>
            </w:r>
            <w:r w:rsidR="00BD14C1">
              <w:rPr>
                <w:rFonts w:ascii="Arial" w:hAnsi="Arial" w:cs="Arial"/>
                <w:sz w:val="18"/>
                <w:szCs w:val="18"/>
              </w:rPr>
              <w:t>5</w:t>
            </w:r>
            <w:r w:rsidR="001F60B3">
              <w:rPr>
                <w:rFonts w:ascii="Arial" w:hAnsi="Arial" w:cs="Arial"/>
                <w:sz w:val="18"/>
                <w:szCs w:val="18"/>
              </w:rPr>
              <w:t xml:space="preserve">4% tj. </w:t>
            </w:r>
            <w:r w:rsidR="00BD14C1" w:rsidRPr="00BD14C1">
              <w:rPr>
                <w:rFonts w:ascii="Arial" w:hAnsi="Arial" w:cs="Arial"/>
                <w:sz w:val="18"/>
                <w:szCs w:val="18"/>
              </w:rPr>
              <w:t>36 324 052,50</w:t>
            </w:r>
            <w:r w:rsidR="00BD14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60B3">
              <w:rPr>
                <w:rFonts w:ascii="Arial" w:hAnsi="Arial" w:cs="Arial"/>
                <w:sz w:val="18"/>
                <w:szCs w:val="18"/>
              </w:rPr>
              <w:t xml:space="preserve">zł </w:t>
            </w:r>
            <w:r w:rsidRPr="00C8024A">
              <w:rPr>
                <w:rFonts w:ascii="Arial" w:hAnsi="Arial" w:cs="Arial"/>
                <w:sz w:val="18"/>
                <w:szCs w:val="20"/>
              </w:rPr>
              <w:t>- wartość wydatkowanych kwalifikowalnych poniesionych w projekcie w stosunku do wartości porozumienia o dofinansowanie w części środków kwalifikowalnych</w:t>
            </w:r>
          </w:p>
        </w:tc>
        <w:tc>
          <w:tcPr>
            <w:tcW w:w="3402" w:type="dxa"/>
          </w:tcPr>
          <w:p w14:paraId="0D35E511" w14:textId="77777777" w:rsidR="00FC5868" w:rsidRPr="00DA1189" w:rsidRDefault="00FC5868" w:rsidP="00BD14C1">
            <w:pPr>
              <w:rPr>
                <w:rFonts w:ascii="Arial" w:hAnsi="Arial" w:cs="Arial"/>
                <w:sz w:val="18"/>
                <w:szCs w:val="20"/>
              </w:rPr>
            </w:pPr>
            <w:r w:rsidDel="002D58B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F60B3">
              <w:rPr>
                <w:rFonts w:ascii="Arial" w:hAnsi="Arial" w:cs="Arial"/>
                <w:sz w:val="18"/>
                <w:szCs w:val="18"/>
              </w:rPr>
              <w:t>  8</w:t>
            </w:r>
            <w:r w:rsidR="00BD14C1">
              <w:rPr>
                <w:rFonts w:ascii="Arial" w:hAnsi="Arial" w:cs="Arial"/>
                <w:sz w:val="18"/>
                <w:szCs w:val="18"/>
              </w:rPr>
              <w:t>5</w:t>
            </w:r>
            <w:r w:rsidR="001F60B3">
              <w:rPr>
                <w:rFonts w:ascii="Arial" w:hAnsi="Arial" w:cs="Arial"/>
                <w:sz w:val="18"/>
                <w:szCs w:val="18"/>
              </w:rPr>
              <w:t>,6</w:t>
            </w:r>
            <w:r w:rsidR="00BD14C1">
              <w:rPr>
                <w:rFonts w:ascii="Arial" w:hAnsi="Arial" w:cs="Arial"/>
                <w:sz w:val="18"/>
                <w:szCs w:val="18"/>
              </w:rPr>
              <w:t>3</w:t>
            </w:r>
            <w:r w:rsidR="001F60B3">
              <w:rPr>
                <w:rFonts w:ascii="Arial" w:hAnsi="Arial" w:cs="Arial"/>
                <w:sz w:val="18"/>
                <w:szCs w:val="18"/>
              </w:rPr>
              <w:t xml:space="preserve">% - </w:t>
            </w:r>
            <w:r w:rsidR="00BD14C1" w:rsidRPr="00BD14C1">
              <w:rPr>
                <w:rFonts w:ascii="Arial" w:hAnsi="Arial" w:cs="Arial"/>
                <w:sz w:val="18"/>
                <w:szCs w:val="18"/>
              </w:rPr>
              <w:t>39 981 076,99</w:t>
            </w:r>
            <w:r w:rsidR="00BD14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60B3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</w:tbl>
    <w:p w14:paraId="3A76854B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FE4635D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27C4CDD0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34"/>
        <w:gridCol w:w="1373"/>
        <w:gridCol w:w="1253"/>
        <w:gridCol w:w="2474"/>
        <w:gridCol w:w="2605"/>
      </w:tblGrid>
      <w:tr w:rsidR="004350B8" w:rsidRPr="002B50C0" w14:paraId="529C9FDA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4418751C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951971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A1F8C4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756528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5A97FE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029A9" w:rsidRPr="002B50C0" w14:paraId="2B28CFB2" w14:textId="77777777" w:rsidTr="00F029A9">
        <w:trPr>
          <w:trHeight w:val="481"/>
        </w:trPr>
        <w:tc>
          <w:tcPr>
            <w:tcW w:w="2127" w:type="dxa"/>
          </w:tcPr>
          <w:p w14:paraId="5DAD4D5A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części transakcyjnej tj. prezentacja kart usług na www.gov.pl (dla wszystkich usług z serwisu obywatel.gov.pl) + integracja z kontem obywatela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69C2" w14:textId="77777777" w:rsidR="00F029A9" w:rsidRPr="00132700" w:rsidRDefault="00D76F5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KPI6</w:t>
            </w:r>
            <w:r w:rsidR="00132700" w:rsidRPr="00132700">
              <w:rPr>
                <w:rFonts w:ascii="Arial" w:hAnsi="Arial" w:cs="Arial"/>
                <w:sz w:val="18"/>
                <w:szCs w:val="18"/>
              </w:rPr>
              <w:t xml:space="preserve"> – 1</w:t>
            </w:r>
          </w:p>
        </w:tc>
        <w:tc>
          <w:tcPr>
            <w:tcW w:w="1289" w:type="dxa"/>
          </w:tcPr>
          <w:p w14:paraId="524F1F2D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1914" w:type="dxa"/>
          </w:tcPr>
          <w:p w14:paraId="406BEA2C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2802" w:type="dxa"/>
          </w:tcPr>
          <w:p w14:paraId="0703783F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2DC04FFC" w14:textId="77777777" w:rsidTr="006B5117">
        <w:tc>
          <w:tcPr>
            <w:tcW w:w="2127" w:type="dxa"/>
          </w:tcPr>
          <w:p w14:paraId="57B4AC17" w14:textId="77777777" w:rsidR="00F029A9" w:rsidRPr="00132700" w:rsidRDefault="00F029A9" w:rsidP="009B0287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30 instytucji (urzędy centralne lub podmioty nadzorowane przez ministerstwa) na </w:t>
            </w:r>
            <w:hyperlink r:id="rId8" w:history="1">
              <w:r w:rsidR="009B0287" w:rsidRPr="00132700">
                <w:rPr>
                  <w:rStyle w:val="Hipercze"/>
                  <w:rFonts w:ascii="Arial" w:hAnsi="Arial" w:cs="Arial"/>
                  <w:sz w:val="18"/>
                  <w:szCs w:val="18"/>
                </w:rPr>
                <w:t>www.gov.pl</w:t>
              </w:r>
            </w:hyperlink>
            <w:r w:rsidR="009B0287"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AD2AF" w14:textId="77777777" w:rsidR="00132700" w:rsidRPr="00132700" w:rsidRDefault="00132700" w:rsidP="00D76F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 – 80,</w:t>
            </w:r>
          </w:p>
          <w:p w14:paraId="70B165BA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50,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988ED3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57AC110A" w14:textId="77777777" w:rsidR="00F029A9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7F16850B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1DFB0417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802" w:type="dxa"/>
          </w:tcPr>
          <w:p w14:paraId="41D89B08" w14:textId="77777777" w:rsidR="00F029A9" w:rsidRPr="00132700" w:rsidRDefault="00955AC9" w:rsidP="00955AC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16DBB14A" w14:textId="77777777" w:rsidTr="006B5117">
        <w:tc>
          <w:tcPr>
            <w:tcW w:w="2127" w:type="dxa"/>
          </w:tcPr>
          <w:p w14:paraId="45C9345D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multimedialnego archiwum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A801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F3C0E80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0E04F9B4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31.03.2020</w:t>
            </w:r>
          </w:p>
        </w:tc>
        <w:tc>
          <w:tcPr>
            <w:tcW w:w="2802" w:type="dxa"/>
          </w:tcPr>
          <w:p w14:paraId="6FEC2084" w14:textId="77777777" w:rsidR="00F029A9" w:rsidRDefault="00C41B9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</w:t>
            </w:r>
            <w:r w:rsidR="00955AC9" w:rsidRPr="00132700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0A855A6" w14:textId="77777777" w:rsidR="00C41B92" w:rsidRDefault="00C41B9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41B92">
              <w:rPr>
                <w:rFonts w:ascii="Arial" w:hAnsi="Arial" w:cs="Arial"/>
                <w:sz w:val="18"/>
                <w:szCs w:val="18"/>
              </w:rPr>
              <w:t xml:space="preserve">Zaangażowanie zasobów w portalu gov.pl oraz samorząd.gov.pl w stosunku do realizowanych zadań w omawianym okresie było niewystarczające i nie pozwoliło na dotrzymanie planowanego terminu zakończenia zadania do dnia 31.12.2019 r. W efekcie przeorganizowano sposób realizacji prac, co pozwoliło </w:t>
            </w:r>
            <w:r w:rsidRPr="00C41B92">
              <w:rPr>
                <w:rFonts w:ascii="Arial" w:hAnsi="Arial" w:cs="Arial"/>
                <w:sz w:val="18"/>
                <w:szCs w:val="18"/>
              </w:rPr>
              <w:lastRenderedPageBreak/>
              <w:t>na osiągnięcie kamienia milowego w terminie daty punktu krytycznego przewidzianego w studium wykonalności tj. 31.03.2020 r.</w:t>
            </w:r>
          </w:p>
          <w:p w14:paraId="64EA9825" w14:textId="77777777" w:rsidR="00C41B92" w:rsidRPr="00132700" w:rsidRDefault="00C41B9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29A9" w:rsidRPr="002B50C0" w14:paraId="23C3CA40" w14:textId="77777777" w:rsidTr="006B5117">
        <w:tc>
          <w:tcPr>
            <w:tcW w:w="2127" w:type="dxa"/>
          </w:tcPr>
          <w:p w14:paraId="052D224D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lastRenderedPageBreak/>
              <w:t xml:space="preserve">Wdrożenie minimum 40 instytucji (urzędy centralne i podmioty nadzorowane przez ministerstwa) na www.gov.pl </w:t>
            </w:r>
          </w:p>
          <w:p w14:paraId="2F89A337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73425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KPI2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- 12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1CA84E01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- 8</w:t>
            </w:r>
            <w:r w:rsidR="00132700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FC538AD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4C1C4D84" w14:textId="77777777" w:rsidR="00F029A9" w:rsidRP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74D6A6C7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69C91AB9" w14:textId="77777777" w:rsidR="00F029A9" w:rsidRPr="00502DB5" w:rsidRDefault="00FE7BE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DB5">
              <w:rPr>
                <w:rFonts w:ascii="Arial" w:hAnsi="Arial" w:cs="Arial"/>
                <w:sz w:val="18"/>
                <w:szCs w:val="18"/>
                <w:lang w:eastAsia="pl-PL"/>
              </w:rPr>
              <w:t>30.10.2020</w:t>
            </w:r>
          </w:p>
          <w:p w14:paraId="631323EA" w14:textId="29BD9F42" w:rsidR="00CE32C0" w:rsidRPr="00502DB5" w:rsidRDefault="00CE32C0" w:rsidP="00CE32C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055B9BF" w14:textId="77777777" w:rsidR="00F029A9" w:rsidRPr="00132700" w:rsidRDefault="00CE32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7C5CE852" w14:textId="77777777" w:rsidTr="006B5117">
        <w:tc>
          <w:tcPr>
            <w:tcW w:w="2127" w:type="dxa"/>
          </w:tcPr>
          <w:p w14:paraId="2932C873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centralnej wyszukiwarki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BD65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AAE8874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14B5D642" w14:textId="77777777" w:rsidR="00F029A9" w:rsidRPr="00502DB5" w:rsidRDefault="00FC586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DB5">
              <w:rPr>
                <w:rFonts w:ascii="Arial" w:hAnsi="Arial" w:cs="Arial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2802" w:type="dxa"/>
          </w:tcPr>
          <w:p w14:paraId="1EE96F3B" w14:textId="35BC3AE1" w:rsidR="00F029A9" w:rsidRPr="004F6726" w:rsidRDefault="00C16789" w:rsidP="00BF7FB5">
            <w:pPr>
              <w:rPr>
                <w:rFonts w:ascii="Arial" w:hAnsi="Arial" w:cs="Arial"/>
                <w:sz w:val="18"/>
                <w:szCs w:val="18"/>
              </w:rPr>
            </w:pPr>
            <w:r w:rsidRPr="004F6726">
              <w:rPr>
                <w:rFonts w:ascii="Arial" w:hAnsi="Arial" w:cs="Arial"/>
                <w:sz w:val="18"/>
                <w:szCs w:val="18"/>
              </w:rPr>
              <w:t>O</w:t>
            </w:r>
            <w:r w:rsidR="004F6726" w:rsidRPr="004F6726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029A9" w:rsidRPr="002B50C0" w14:paraId="73B8D9A1" w14:textId="77777777" w:rsidTr="00620834">
        <w:tc>
          <w:tcPr>
            <w:tcW w:w="2127" w:type="dxa"/>
          </w:tcPr>
          <w:p w14:paraId="13499358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pobierania danych z systemów centralnych do systemów lokalnych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4CB2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ED90534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16A9931B" w14:textId="77777777" w:rsidR="00F029A9" w:rsidRPr="00502DB5" w:rsidRDefault="00E460D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DB5">
              <w:rPr>
                <w:rFonts w:ascii="Arial" w:hAnsi="Arial" w:cs="Arial"/>
                <w:sz w:val="18"/>
                <w:szCs w:val="18"/>
                <w:lang w:eastAsia="pl-PL"/>
              </w:rPr>
              <w:t>22.12.2021</w:t>
            </w:r>
          </w:p>
        </w:tc>
        <w:tc>
          <w:tcPr>
            <w:tcW w:w="2802" w:type="dxa"/>
            <w:shd w:val="clear" w:color="auto" w:fill="auto"/>
          </w:tcPr>
          <w:p w14:paraId="027D25FD" w14:textId="77777777" w:rsidR="00C41B92" w:rsidRPr="00C41B92" w:rsidRDefault="00101549" w:rsidP="00C41B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C1678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 w:rsidR="001479DD" w:rsidRPr="001479DD">
              <w:rPr>
                <w:rFonts w:ascii="Arial" w:hAnsi="Arial" w:cs="Arial"/>
                <w:sz w:val="18"/>
                <w:szCs w:val="18"/>
              </w:rPr>
              <w:t>opóźnienie wynika</w:t>
            </w:r>
            <w:r w:rsidR="00651AEE">
              <w:rPr>
                <w:rFonts w:ascii="Arial" w:hAnsi="Arial" w:cs="Arial"/>
                <w:sz w:val="18"/>
                <w:szCs w:val="18"/>
              </w:rPr>
              <w:t>ło</w:t>
            </w:r>
            <w:r w:rsidR="001479DD" w:rsidRPr="001479DD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1479DD">
              <w:rPr>
                <w:rFonts w:ascii="Arial" w:hAnsi="Arial" w:cs="Arial"/>
                <w:sz w:val="18"/>
                <w:szCs w:val="18"/>
              </w:rPr>
              <w:t xml:space="preserve"> braku zasobów w zw</w:t>
            </w:r>
            <w:r w:rsidR="00651AEE">
              <w:rPr>
                <w:rFonts w:ascii="Arial" w:hAnsi="Arial" w:cs="Arial"/>
                <w:sz w:val="18"/>
                <w:szCs w:val="18"/>
              </w:rPr>
              <w:t>.</w:t>
            </w:r>
            <w:r w:rsidR="001479DD">
              <w:rPr>
                <w:rFonts w:ascii="Arial" w:hAnsi="Arial" w:cs="Arial"/>
                <w:sz w:val="18"/>
                <w:szCs w:val="18"/>
              </w:rPr>
              <w:t xml:space="preserve"> z działaniami </w:t>
            </w:r>
            <w:proofErr w:type="spellStart"/>
            <w:r w:rsidR="001479DD">
              <w:rPr>
                <w:rFonts w:ascii="Arial" w:hAnsi="Arial" w:cs="Arial"/>
                <w:sz w:val="18"/>
                <w:szCs w:val="18"/>
              </w:rPr>
              <w:t>covidowymi</w:t>
            </w:r>
            <w:proofErr w:type="spellEnd"/>
            <w:r w:rsidR="00651AEE">
              <w:rPr>
                <w:rFonts w:ascii="Arial" w:hAnsi="Arial" w:cs="Arial"/>
                <w:sz w:val="18"/>
                <w:szCs w:val="18"/>
              </w:rPr>
              <w:t>. Treści</w:t>
            </w:r>
            <w:r w:rsidR="006933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1AEE">
              <w:rPr>
                <w:rFonts w:ascii="Arial" w:hAnsi="Arial" w:cs="Arial"/>
                <w:sz w:val="18"/>
                <w:szCs w:val="18"/>
              </w:rPr>
              <w:t xml:space="preserve">Kart Usług </w:t>
            </w:r>
            <w:r w:rsidR="0091668A">
              <w:rPr>
                <w:rFonts w:ascii="Arial" w:hAnsi="Arial" w:cs="Arial"/>
                <w:sz w:val="18"/>
                <w:szCs w:val="18"/>
              </w:rPr>
              <w:t xml:space="preserve">są </w:t>
            </w:r>
            <w:r w:rsidR="00651AEE">
              <w:rPr>
                <w:rFonts w:ascii="Arial" w:hAnsi="Arial" w:cs="Arial"/>
                <w:sz w:val="18"/>
                <w:szCs w:val="18"/>
              </w:rPr>
              <w:t xml:space="preserve">udostępnione poprzez API </w:t>
            </w:r>
            <w:r w:rsidR="00752ADF">
              <w:rPr>
                <w:rFonts w:ascii="Arial" w:hAnsi="Arial" w:cs="Arial"/>
                <w:sz w:val="18"/>
                <w:szCs w:val="18"/>
              </w:rPr>
              <w:t>(udostępniony został link).</w:t>
            </w:r>
            <w:r w:rsidR="00C41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1B92" w:rsidRPr="00C41B92">
              <w:rPr>
                <w:rFonts w:ascii="Arial" w:hAnsi="Arial" w:cs="Arial"/>
                <w:sz w:val="18"/>
                <w:szCs w:val="18"/>
              </w:rPr>
              <w:t>Zgodnie z protokołem ze spotkania Komitetu Sterującego Portalu RP w dniu 20.12.2021 r. termin realizacji został przesunięty z dn.30.06.2021r.  do dnia 23.12.2021 r., natomiast faktyczne wykonanie nastąpiło w dniu 22.12.2021 r.</w:t>
            </w:r>
          </w:p>
          <w:p w14:paraId="162710B6" w14:textId="77777777" w:rsidR="00F029A9" w:rsidRPr="00132700" w:rsidRDefault="00F029A9" w:rsidP="00C41B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29A9" w:rsidRPr="002B50C0" w14:paraId="23B1DEBF" w14:textId="77777777" w:rsidTr="006B5117">
        <w:tc>
          <w:tcPr>
            <w:tcW w:w="2127" w:type="dxa"/>
          </w:tcPr>
          <w:p w14:paraId="1581D939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oprogramowania dla urzędów do samodzielnej instalacji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70A31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CED344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1F8BACE6" w14:textId="77777777" w:rsidR="00FC5868" w:rsidRPr="00502DB5" w:rsidRDefault="00FC5868" w:rsidP="00FC5868">
            <w:pPr>
              <w:pStyle w:val="Akapitzlist"/>
              <w:ind w:left="7"/>
              <w:rPr>
                <w:rFonts w:ascii="Calibri" w:hAnsi="Calibri" w:cs="Calibri"/>
              </w:rPr>
            </w:pPr>
            <w:r w:rsidRPr="00502DB5">
              <w:rPr>
                <w:rFonts w:ascii="Arial" w:hAnsi="Arial" w:cs="Arial"/>
                <w:sz w:val="18"/>
                <w:szCs w:val="18"/>
                <w:lang w:eastAsia="pl-PL"/>
              </w:rPr>
              <w:t>30.06.2021</w:t>
            </w:r>
          </w:p>
          <w:p w14:paraId="4C74BB30" w14:textId="77777777" w:rsidR="00F029A9" w:rsidRPr="00502DB5" w:rsidRDefault="00F029A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53DECCA" w14:textId="77777777" w:rsidR="00F029A9" w:rsidRPr="00132700" w:rsidRDefault="00477E0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FC5868">
              <w:rPr>
                <w:rFonts w:ascii="Arial" w:hAnsi="Arial" w:cs="Arial"/>
                <w:sz w:val="18"/>
                <w:szCs w:val="18"/>
              </w:rPr>
              <w:t>siągnięty</w:t>
            </w:r>
            <w:r w:rsidR="006F577F">
              <w:rPr>
                <w:rFonts w:ascii="Arial" w:hAnsi="Arial" w:cs="Arial"/>
                <w:sz w:val="18"/>
                <w:szCs w:val="18"/>
              </w:rPr>
              <w:t xml:space="preserve">. Rozwiązanie zostało </w:t>
            </w:r>
            <w:r w:rsidR="006F577F" w:rsidRPr="006F577F">
              <w:rPr>
                <w:rFonts w:ascii="Arial" w:hAnsi="Arial" w:cs="Arial"/>
                <w:sz w:val="18"/>
                <w:szCs w:val="18"/>
              </w:rPr>
              <w:t>użyte do budowy intranetu GIS na zlecenie GIS</w:t>
            </w:r>
          </w:p>
        </w:tc>
      </w:tr>
      <w:tr w:rsidR="00F029A9" w:rsidRPr="002B50C0" w14:paraId="7FBF2D50" w14:textId="77777777" w:rsidTr="006B5117">
        <w:tc>
          <w:tcPr>
            <w:tcW w:w="2127" w:type="dxa"/>
          </w:tcPr>
          <w:p w14:paraId="79BB054C" w14:textId="77777777" w:rsidR="00F029A9" w:rsidRPr="00EC7AD6" w:rsidRDefault="00F029A9" w:rsidP="00F02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Wdrożenie minimum 48 instytucji (urzędy centralne i podmioty nadzorowane przez ministerstwa) na www.gov.pl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327E" w14:textId="77777777" w:rsidR="00780B2B" w:rsidRPr="00EC7AD6" w:rsidRDefault="00780B2B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KPI1 – 1,</w:t>
            </w:r>
          </w:p>
          <w:p w14:paraId="72E8C53E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KPI2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20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66E3C193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KPI3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17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4A860D87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KPI4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3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13C1C7D1" w14:textId="77777777" w:rsidR="00F029A9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KPI5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6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0C1B5341" w14:textId="77777777" w:rsidR="00F029A9" w:rsidRPr="00EC7AD6" w:rsidRDefault="004C7A87" w:rsidP="00237279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0F558C2E" w14:textId="77777777" w:rsidR="00F029A9" w:rsidRPr="00502DB5" w:rsidRDefault="00226C6F" w:rsidP="00237279">
            <w:pPr>
              <w:pStyle w:val="Akapitzlist"/>
              <w:ind w:left="7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02DB5">
              <w:rPr>
                <w:rFonts w:ascii="Arial" w:hAnsi="Arial" w:cs="Arial"/>
                <w:sz w:val="18"/>
                <w:szCs w:val="18"/>
              </w:rPr>
              <w:t>30.11.2020</w:t>
            </w:r>
          </w:p>
        </w:tc>
        <w:tc>
          <w:tcPr>
            <w:tcW w:w="2802" w:type="dxa"/>
          </w:tcPr>
          <w:p w14:paraId="5FEF7097" w14:textId="4B682D8F" w:rsidR="00480B65" w:rsidRPr="00F7669E" w:rsidRDefault="00C16789" w:rsidP="00BF7FB5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</w:t>
            </w:r>
            <w:r w:rsidR="00480B65" w:rsidRPr="00132700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F029A9" w:rsidRPr="002B50C0" w14:paraId="39568339" w14:textId="77777777" w:rsidTr="00620834">
        <w:tc>
          <w:tcPr>
            <w:tcW w:w="2127" w:type="dxa"/>
            <w:shd w:val="clear" w:color="auto" w:fill="auto"/>
          </w:tcPr>
          <w:p w14:paraId="643A5BCF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kompleksowego rozwiązania dla samorządów – oprogramowania zintegrowanego z www.gov.pl, design systemu, wytycznych integracji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0F6E2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2A6BF80C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  <w:shd w:val="clear" w:color="auto" w:fill="auto"/>
          </w:tcPr>
          <w:p w14:paraId="0B17A3D4" w14:textId="77777777" w:rsidR="00F029A9" w:rsidRDefault="005876E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31.07.2021</w:t>
            </w:r>
          </w:p>
          <w:p w14:paraId="24F4A9B9" w14:textId="77777777" w:rsidR="00A90307" w:rsidRPr="00132700" w:rsidRDefault="00A90307" w:rsidP="00A90307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47453">
              <w:rPr>
                <w:rFonts w:ascii="Arial" w:hAnsi="Arial" w:cs="Arial"/>
                <w:sz w:val="18"/>
                <w:szCs w:val="18"/>
                <w:lang w:eastAsia="pl-PL"/>
              </w:rPr>
              <w:t>zgodnie z informacją podpisaną przez Pana Jarosława Pyszkowskiego w dniu 14 kwietnia 2022 r. (znak: DRU.ZPRP.1147.1.2022(1)) kamień milowy został osiągnięty w dniu 31 lipca 2021 roku.</w:t>
            </w:r>
          </w:p>
        </w:tc>
        <w:tc>
          <w:tcPr>
            <w:tcW w:w="2802" w:type="dxa"/>
            <w:shd w:val="clear" w:color="auto" w:fill="auto"/>
          </w:tcPr>
          <w:p w14:paraId="591FF067" w14:textId="77777777" w:rsidR="00E87962" w:rsidRPr="00132700" w:rsidRDefault="006933A0" w:rsidP="006933A0">
            <w:pPr>
              <w:rPr>
                <w:rFonts w:ascii="Arial" w:hAnsi="Arial" w:cs="Arial"/>
                <w:sz w:val="18"/>
                <w:szCs w:val="18"/>
              </w:rPr>
            </w:pPr>
            <w:r w:rsidRPr="006933A0">
              <w:rPr>
                <w:rFonts w:ascii="Arial" w:hAnsi="Arial" w:cs="Arial"/>
                <w:sz w:val="18"/>
                <w:szCs w:val="18"/>
              </w:rPr>
              <w:t xml:space="preserve">Osiągnięty,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 w:rsidRPr="006933A0">
              <w:rPr>
                <w:rFonts w:ascii="Arial" w:hAnsi="Arial" w:cs="Arial"/>
                <w:sz w:val="18"/>
                <w:szCs w:val="18"/>
              </w:rPr>
              <w:t xml:space="preserve">uruchomiono </w:t>
            </w:r>
            <w:r>
              <w:rPr>
                <w:rFonts w:ascii="Arial" w:hAnsi="Arial" w:cs="Arial"/>
                <w:sz w:val="18"/>
                <w:szCs w:val="18"/>
              </w:rPr>
              <w:t xml:space="preserve">dodatkową, dedykowaną </w:t>
            </w:r>
            <w:r w:rsidRPr="006933A0">
              <w:rPr>
                <w:rFonts w:ascii="Arial" w:hAnsi="Arial" w:cs="Arial"/>
                <w:sz w:val="18"/>
                <w:szCs w:val="18"/>
              </w:rPr>
              <w:t>platformę samorząd.gov.pl na którą migro</w:t>
            </w:r>
            <w:r>
              <w:rPr>
                <w:rFonts w:ascii="Arial" w:hAnsi="Arial" w:cs="Arial"/>
                <w:sz w:val="18"/>
                <w:szCs w:val="18"/>
              </w:rPr>
              <w:t>wane są instytucje samorządowe</w:t>
            </w:r>
            <w:r w:rsidR="006F577F">
              <w:rPr>
                <w:rFonts w:ascii="Arial" w:hAnsi="Arial" w:cs="Arial"/>
                <w:sz w:val="18"/>
                <w:szCs w:val="18"/>
              </w:rPr>
              <w:t xml:space="preserve"> i dodatkowo </w:t>
            </w:r>
            <w:r w:rsidR="006F577F" w:rsidRPr="006F577F">
              <w:rPr>
                <w:rFonts w:ascii="Arial" w:hAnsi="Arial" w:cs="Arial"/>
                <w:sz w:val="18"/>
                <w:szCs w:val="18"/>
              </w:rPr>
              <w:t>udostępnione materiały na aplikacje.gov.pl/</w:t>
            </w:r>
            <w:proofErr w:type="spellStart"/>
            <w:r w:rsidR="006F577F" w:rsidRPr="006F577F">
              <w:rPr>
                <w:rFonts w:ascii="Arial" w:hAnsi="Arial" w:cs="Arial"/>
                <w:sz w:val="18"/>
                <w:szCs w:val="18"/>
              </w:rPr>
              <w:t>app</w:t>
            </w:r>
            <w:proofErr w:type="spellEnd"/>
            <w:r w:rsidR="006F577F" w:rsidRPr="006F577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="006F577F" w:rsidRPr="006F577F">
              <w:rPr>
                <w:rFonts w:ascii="Arial" w:hAnsi="Arial" w:cs="Arial"/>
                <w:sz w:val="18"/>
                <w:szCs w:val="18"/>
              </w:rPr>
              <w:t>govpl</w:t>
            </w:r>
            <w:proofErr w:type="spellEnd"/>
            <w:r w:rsidR="006F577F" w:rsidRPr="006F577F">
              <w:rPr>
                <w:rFonts w:ascii="Arial" w:hAnsi="Arial" w:cs="Arial"/>
                <w:sz w:val="18"/>
                <w:szCs w:val="18"/>
              </w:rPr>
              <w:t>-front-</w:t>
            </w:r>
            <w:proofErr w:type="spellStart"/>
            <w:r w:rsidR="006F577F" w:rsidRPr="006F577F">
              <w:rPr>
                <w:rFonts w:ascii="Arial" w:hAnsi="Arial" w:cs="Arial"/>
                <w:sz w:val="18"/>
                <w:szCs w:val="18"/>
              </w:rPr>
              <w:t>styleguide</w:t>
            </w:r>
            <w:proofErr w:type="spellEnd"/>
            <w:r w:rsidR="006F577F" w:rsidRPr="006F577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46F4F973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1F21A0B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F127F2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3A4D4DB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45F9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586BFA9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D7371AA" w14:textId="77777777" w:rsidR="00047D9D" w:rsidRPr="00141A92" w:rsidRDefault="00BF713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0DC543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F985497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13A98" w:rsidRPr="002B50C0" w14:paraId="378663A1" w14:textId="77777777" w:rsidTr="00047D9D">
        <w:tc>
          <w:tcPr>
            <w:tcW w:w="2545" w:type="dxa"/>
          </w:tcPr>
          <w:p w14:paraId="7FDDF521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KPI1: Liczba urzędów, które wdrożyły katalog</w:t>
            </w:r>
          </w:p>
          <w:p w14:paraId="0111EABA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rekomendacji dotyczących awansu cyfrowego</w:t>
            </w:r>
          </w:p>
          <w:p w14:paraId="27669F3D" w14:textId="77777777" w:rsidR="00413A98" w:rsidRPr="006334BF" w:rsidRDefault="00413A98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6F7AD72" w14:textId="77777777" w:rsidR="00413A98" w:rsidRPr="006334BF" w:rsidRDefault="00413A98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14:paraId="06C5BBEE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AC75C8F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268" w:type="dxa"/>
          </w:tcPr>
          <w:p w14:paraId="7D36B9E4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13A98" w:rsidRPr="002B50C0" w14:paraId="666B3358" w14:textId="77777777" w:rsidTr="00047D9D">
        <w:tc>
          <w:tcPr>
            <w:tcW w:w="2545" w:type="dxa"/>
          </w:tcPr>
          <w:p w14:paraId="39A8DE72" w14:textId="77777777" w:rsidR="00413A98" w:rsidRPr="00413A98" w:rsidRDefault="00413A98" w:rsidP="00DA118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KPI2: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="00DA11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1E6A95C8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13A98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7A00CF60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0C209F26" w14:textId="76A89D30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BF7FB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2268" w:type="dxa"/>
          </w:tcPr>
          <w:p w14:paraId="5A861F4A" w14:textId="77777777" w:rsidR="00413A98" w:rsidRPr="00FD03DF" w:rsidRDefault="00132700" w:rsidP="0060675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  <w:r w:rsidR="00DA1189" w:rsidRPr="00FD03DF">
              <w:rPr>
                <w:rFonts w:ascii="Arial" w:hAnsi="Arial" w:cs="Arial"/>
                <w:sz w:val="18"/>
                <w:szCs w:val="20"/>
              </w:rPr>
              <w:t>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+ 124 </w:t>
            </w:r>
            <w:r w:rsidR="001961DB">
              <w:rPr>
                <w:rFonts w:ascii="Arial" w:hAnsi="Arial" w:cs="Arial"/>
                <w:sz w:val="18"/>
                <w:szCs w:val="20"/>
              </w:rPr>
              <w:t>+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1126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1494</w:t>
            </w:r>
            <w:r w:rsidR="0060675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5965">
              <w:rPr>
                <w:rFonts w:ascii="Arial" w:hAnsi="Arial" w:cs="Arial"/>
                <w:sz w:val="18"/>
                <w:szCs w:val="20"/>
              </w:rPr>
              <w:t>+</w:t>
            </w:r>
            <w:r w:rsidR="0003773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06759">
              <w:rPr>
                <w:rFonts w:ascii="Arial" w:hAnsi="Arial" w:cs="Arial"/>
                <w:sz w:val="18"/>
                <w:szCs w:val="20"/>
              </w:rPr>
              <w:t>158</w:t>
            </w:r>
            <w:r w:rsidR="00037733">
              <w:rPr>
                <w:rFonts w:ascii="Arial" w:hAnsi="Arial" w:cs="Arial"/>
                <w:sz w:val="18"/>
                <w:szCs w:val="20"/>
              </w:rPr>
              <w:t xml:space="preserve"> + 47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= </w:t>
            </w:r>
            <w:r w:rsidR="00606759">
              <w:rPr>
                <w:rFonts w:ascii="Arial" w:hAnsi="Arial" w:cs="Arial"/>
                <w:sz w:val="18"/>
                <w:szCs w:val="20"/>
              </w:rPr>
              <w:t>31</w:t>
            </w:r>
            <w:r w:rsidR="00037733">
              <w:rPr>
                <w:rFonts w:ascii="Arial" w:hAnsi="Arial" w:cs="Arial"/>
                <w:sz w:val="18"/>
                <w:szCs w:val="20"/>
              </w:rPr>
              <w:t>68</w:t>
            </w:r>
          </w:p>
        </w:tc>
      </w:tr>
      <w:tr w:rsidR="00413A98" w:rsidRPr="002B50C0" w14:paraId="184D0E6F" w14:textId="77777777" w:rsidTr="00047D9D">
        <w:tc>
          <w:tcPr>
            <w:tcW w:w="2545" w:type="dxa"/>
          </w:tcPr>
          <w:p w14:paraId="399DB287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KPI3: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71D6ACAC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13A98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53AB3533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6A24C2F6" w14:textId="3DA33D43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BF7FB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2268" w:type="dxa"/>
          </w:tcPr>
          <w:p w14:paraId="1F58449D" w14:textId="77777777" w:rsidR="00413A98" w:rsidRPr="00FD03DF" w:rsidRDefault="00DA1189" w:rsidP="00606759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110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+ 97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+ 830 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952</w:t>
            </w:r>
            <w:r w:rsidR="00606759">
              <w:rPr>
                <w:rFonts w:ascii="Arial" w:hAnsi="Arial" w:cs="Arial"/>
                <w:sz w:val="18"/>
                <w:szCs w:val="20"/>
              </w:rPr>
              <w:t xml:space="preserve"> +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06759">
              <w:rPr>
                <w:rFonts w:ascii="Arial" w:hAnsi="Arial" w:cs="Arial"/>
                <w:sz w:val="18"/>
                <w:szCs w:val="20"/>
              </w:rPr>
              <w:t>110</w:t>
            </w:r>
            <w:r w:rsidR="00037733">
              <w:rPr>
                <w:rFonts w:ascii="Arial" w:hAnsi="Arial" w:cs="Arial"/>
                <w:sz w:val="18"/>
                <w:szCs w:val="20"/>
              </w:rPr>
              <w:t xml:space="preserve"> + 38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606759">
              <w:rPr>
                <w:rFonts w:ascii="Arial" w:hAnsi="Arial" w:cs="Arial"/>
                <w:sz w:val="18"/>
                <w:szCs w:val="20"/>
              </w:rPr>
              <w:t>2</w:t>
            </w:r>
            <w:r w:rsidR="00037733">
              <w:rPr>
                <w:rFonts w:ascii="Arial" w:hAnsi="Arial" w:cs="Arial"/>
                <w:sz w:val="18"/>
                <w:szCs w:val="20"/>
              </w:rPr>
              <w:t>137</w:t>
            </w:r>
          </w:p>
        </w:tc>
      </w:tr>
      <w:tr w:rsidR="00413A98" w:rsidRPr="002B50C0" w14:paraId="2BB784D7" w14:textId="77777777" w:rsidTr="00047D9D">
        <w:tc>
          <w:tcPr>
            <w:tcW w:w="2545" w:type="dxa"/>
          </w:tcPr>
          <w:p w14:paraId="5F2F722B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KPI4:</w:t>
            </w:r>
            <w:r w:rsidR="002A543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3A3BBE27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2A543A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20FAB28A" w14:textId="77777777" w:rsidR="00413A98" w:rsidRPr="009F1DC8" w:rsidRDefault="002A543A" w:rsidP="002A543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543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4CA01FD7" w14:textId="3A7212E0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BF7FB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2268" w:type="dxa"/>
          </w:tcPr>
          <w:p w14:paraId="35F24E6D" w14:textId="77777777" w:rsidR="00413A98" w:rsidRPr="00FD03DF" w:rsidRDefault="00DA1189" w:rsidP="00606759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109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+ 27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+ 296 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542</w:t>
            </w:r>
            <w:r w:rsidR="00606759">
              <w:rPr>
                <w:rFonts w:ascii="Arial" w:hAnsi="Arial" w:cs="Arial"/>
                <w:sz w:val="18"/>
                <w:szCs w:val="20"/>
              </w:rPr>
              <w:t xml:space="preserve"> +</w:t>
            </w:r>
            <w:r w:rsidR="0003773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06759">
              <w:rPr>
                <w:rFonts w:ascii="Arial" w:hAnsi="Arial" w:cs="Arial"/>
                <w:sz w:val="18"/>
                <w:szCs w:val="20"/>
              </w:rPr>
              <w:t>48</w:t>
            </w:r>
            <w:r w:rsidR="00037733">
              <w:rPr>
                <w:rFonts w:ascii="Arial" w:hAnsi="Arial" w:cs="Arial"/>
                <w:sz w:val="18"/>
                <w:szCs w:val="20"/>
              </w:rPr>
              <w:t xml:space="preserve"> + 9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606759">
              <w:rPr>
                <w:rFonts w:ascii="Arial" w:hAnsi="Arial" w:cs="Arial"/>
                <w:sz w:val="18"/>
                <w:szCs w:val="20"/>
              </w:rPr>
              <w:t>10</w:t>
            </w:r>
            <w:r w:rsidR="00037733">
              <w:rPr>
                <w:rFonts w:ascii="Arial" w:hAnsi="Arial" w:cs="Arial"/>
                <w:sz w:val="18"/>
                <w:szCs w:val="20"/>
              </w:rPr>
              <w:t>31</w:t>
            </w:r>
          </w:p>
        </w:tc>
      </w:tr>
      <w:tr w:rsidR="00413A98" w:rsidRPr="002B50C0" w14:paraId="61AE4848" w14:textId="77777777" w:rsidTr="00620834">
        <w:tc>
          <w:tcPr>
            <w:tcW w:w="2545" w:type="dxa"/>
            <w:shd w:val="clear" w:color="auto" w:fill="auto"/>
          </w:tcPr>
          <w:p w14:paraId="3A6FEC65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KPI5: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scentralizowanych stron administracji publicznej</w:t>
            </w:r>
          </w:p>
        </w:tc>
        <w:tc>
          <w:tcPr>
            <w:tcW w:w="1278" w:type="dxa"/>
            <w:shd w:val="clear" w:color="auto" w:fill="auto"/>
          </w:tcPr>
          <w:p w14:paraId="72CCB2AF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A543A">
              <w:rPr>
                <w:rFonts w:ascii="Arial" w:hAnsi="Arial" w:cs="Arial"/>
                <w:sz w:val="18"/>
                <w:szCs w:val="18"/>
              </w:rPr>
              <w:t>trony</w:t>
            </w:r>
          </w:p>
        </w:tc>
        <w:tc>
          <w:tcPr>
            <w:tcW w:w="1842" w:type="dxa"/>
            <w:shd w:val="clear" w:color="auto" w:fill="auto"/>
          </w:tcPr>
          <w:p w14:paraId="31EFD52B" w14:textId="77777777" w:rsidR="003D079F" w:rsidRDefault="003D079F" w:rsidP="00606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  <w:p w14:paraId="58D1942F" w14:textId="77777777" w:rsidR="00413A98" w:rsidRPr="003D079F" w:rsidRDefault="00413A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2EA670" w14:textId="454AE58E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BF7FB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2268" w:type="dxa"/>
            <w:shd w:val="clear" w:color="auto" w:fill="auto"/>
          </w:tcPr>
          <w:p w14:paraId="47B40EF3" w14:textId="77777777" w:rsidR="00413A98" w:rsidRPr="00FD03DF" w:rsidRDefault="003D079F" w:rsidP="001D798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Gov.pl -</w:t>
            </w:r>
            <w:r>
              <w:rPr>
                <w:rFonts w:ascii="Arial" w:hAnsi="Arial" w:cs="Arial"/>
                <w:sz w:val="18"/>
                <w:szCs w:val="18"/>
              </w:rPr>
              <w:t xml:space="preserve">1716 </w:t>
            </w:r>
            <w:r w:rsidR="001D7981">
              <w:rPr>
                <w:rFonts w:ascii="Arial" w:hAnsi="Arial" w:cs="Arial"/>
                <w:sz w:val="18"/>
                <w:szCs w:val="20"/>
              </w:rPr>
              <w:t>+</w:t>
            </w:r>
            <w:r w:rsidR="0081471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933A0">
              <w:rPr>
                <w:rFonts w:ascii="Arial" w:hAnsi="Arial" w:cs="Arial"/>
                <w:sz w:val="18"/>
                <w:szCs w:val="20"/>
              </w:rPr>
              <w:t>s</w:t>
            </w:r>
            <w:r w:rsidR="0066056F">
              <w:rPr>
                <w:rFonts w:ascii="Arial" w:hAnsi="Arial" w:cs="Arial"/>
                <w:sz w:val="18"/>
                <w:szCs w:val="20"/>
              </w:rPr>
              <w:t>amorząd</w:t>
            </w:r>
            <w:r>
              <w:rPr>
                <w:rFonts w:ascii="Arial" w:hAnsi="Arial" w:cs="Arial"/>
                <w:sz w:val="18"/>
                <w:szCs w:val="20"/>
              </w:rPr>
              <w:t>.gov.pl</w:t>
            </w:r>
            <w:r w:rsidR="0066056F">
              <w:rPr>
                <w:rFonts w:ascii="Arial" w:hAnsi="Arial" w:cs="Arial"/>
                <w:sz w:val="18"/>
                <w:szCs w:val="20"/>
              </w:rPr>
              <w:t xml:space="preserve"> - </w:t>
            </w:r>
            <w:r w:rsidR="006F577F">
              <w:rPr>
                <w:rFonts w:ascii="Arial" w:hAnsi="Arial" w:cs="Arial"/>
                <w:sz w:val="18"/>
                <w:szCs w:val="20"/>
              </w:rPr>
              <w:t>12</w:t>
            </w:r>
            <w:r w:rsidR="00167038">
              <w:rPr>
                <w:rFonts w:ascii="Arial" w:hAnsi="Arial" w:cs="Arial"/>
                <w:sz w:val="18"/>
                <w:szCs w:val="20"/>
              </w:rPr>
              <w:t>6</w:t>
            </w:r>
          </w:p>
        </w:tc>
      </w:tr>
      <w:tr w:rsidR="00413A98" w:rsidRPr="002B50C0" w14:paraId="2EA9E0B2" w14:textId="77777777" w:rsidTr="00047D9D">
        <w:tc>
          <w:tcPr>
            <w:tcW w:w="2545" w:type="dxa"/>
          </w:tcPr>
          <w:p w14:paraId="7617E159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KPI6: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dedykowanych systemów do zarządzania i publikacji kart e-usług</w:t>
            </w:r>
          </w:p>
        </w:tc>
        <w:tc>
          <w:tcPr>
            <w:tcW w:w="1278" w:type="dxa"/>
          </w:tcPr>
          <w:p w14:paraId="0D2D0274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</w:t>
            </w:r>
          </w:p>
        </w:tc>
        <w:tc>
          <w:tcPr>
            <w:tcW w:w="1842" w:type="dxa"/>
          </w:tcPr>
          <w:p w14:paraId="12C3DE01" w14:textId="77777777" w:rsidR="00413A98" w:rsidRPr="001643F6" w:rsidRDefault="002A543A" w:rsidP="002A54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F28993C" w14:textId="77777777" w:rsidR="00413A98" w:rsidRPr="00FD03DF" w:rsidRDefault="00DA1189" w:rsidP="00FD03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14:paraId="538BA0EF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461DC768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7C5740A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F77CA3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1951C8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074801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064029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81ABA" w:rsidRPr="002B50C0" w14:paraId="1E2D590C" w14:textId="77777777" w:rsidTr="00517F12">
        <w:tc>
          <w:tcPr>
            <w:tcW w:w="2937" w:type="dxa"/>
          </w:tcPr>
          <w:p w14:paraId="5D017B26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1CDE40A4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15629345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01B880AF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4CBDDFED" w14:textId="77777777" w:rsidR="00D76F56" w:rsidRPr="00D76F56" w:rsidRDefault="00933BEC" w:rsidP="00D76F56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1EDEFB6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446B47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AD4570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F1AEE3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731DC5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6F56" w:rsidRPr="00D76F56" w14:paraId="27792DD1" w14:textId="77777777" w:rsidTr="00C6751B">
        <w:tc>
          <w:tcPr>
            <w:tcW w:w="2937" w:type="dxa"/>
          </w:tcPr>
          <w:p w14:paraId="6B606E2B" w14:textId="77777777" w:rsidR="00725708" w:rsidRPr="00D76F56" w:rsidRDefault="00D76F56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  <w:p w14:paraId="6D6F6533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58A3FD9" w14:textId="77777777" w:rsidR="00C6751B" w:rsidRPr="00D76F56" w:rsidRDefault="00D76F56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</w:p>
          <w:p w14:paraId="03C05E73" w14:textId="77777777" w:rsidR="00C6751B" w:rsidRPr="00D76F5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5F40380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D36EEEF" w14:textId="77777777" w:rsidR="00C6751B" w:rsidRPr="00D76F56" w:rsidRDefault="00D76F56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  <w:r w:rsidR="00310D8E" w:rsidRPr="00D76F5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F7931D2" w14:textId="77777777" w:rsidR="00C6751B" w:rsidRPr="00D76F56" w:rsidRDefault="00D76F56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6EDF6D4F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0C716D5C" w14:textId="77777777" w:rsidR="00D76F56" w:rsidRPr="00D76F56" w:rsidRDefault="00D76F56" w:rsidP="00D76F5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386"/>
        <w:gridCol w:w="2120"/>
        <w:gridCol w:w="2072"/>
        <w:gridCol w:w="3056"/>
      </w:tblGrid>
      <w:tr w:rsidR="004C1D48" w:rsidRPr="002B50C0" w14:paraId="347A6376" w14:textId="77777777" w:rsidTr="00E516C9">
        <w:trPr>
          <w:tblHeader/>
        </w:trPr>
        <w:tc>
          <w:tcPr>
            <w:tcW w:w="2386" w:type="dxa"/>
            <w:shd w:val="clear" w:color="auto" w:fill="D0CECE" w:themeFill="background2" w:themeFillShade="E6"/>
          </w:tcPr>
          <w:p w14:paraId="767D070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120" w:type="dxa"/>
            <w:shd w:val="clear" w:color="auto" w:fill="D0CECE" w:themeFill="background2" w:themeFillShade="E6"/>
          </w:tcPr>
          <w:p w14:paraId="3584C3D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072" w:type="dxa"/>
            <w:shd w:val="clear" w:color="auto" w:fill="D0CECE" w:themeFill="background2" w:themeFillShade="E6"/>
          </w:tcPr>
          <w:p w14:paraId="4159A61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056" w:type="dxa"/>
            <w:shd w:val="clear" w:color="auto" w:fill="D0CECE" w:themeFill="background2" w:themeFillShade="E6"/>
          </w:tcPr>
          <w:p w14:paraId="274650F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4F9C266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6BB" w:rsidRPr="002B50C0" w14:paraId="4A93C0F5" w14:textId="77777777" w:rsidTr="00E516C9">
        <w:tc>
          <w:tcPr>
            <w:tcW w:w="2386" w:type="dxa"/>
          </w:tcPr>
          <w:p w14:paraId="56466D1F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P1: </w:t>
            </w:r>
            <w:r w:rsidR="001B56BB">
              <w:rPr>
                <w:rFonts w:ascii="Arial" w:hAnsi="Arial" w:cs="Arial"/>
                <w:sz w:val="18"/>
                <w:szCs w:val="18"/>
              </w:rPr>
              <w:t>Panel redakcyjno-administracyjny</w:t>
            </w:r>
          </w:p>
        </w:tc>
        <w:tc>
          <w:tcPr>
            <w:tcW w:w="2120" w:type="dxa"/>
          </w:tcPr>
          <w:p w14:paraId="66D5347F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072" w:type="dxa"/>
          </w:tcPr>
          <w:p w14:paraId="1C4BDE1B" w14:textId="77777777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wrzesień 2017r </w:t>
            </w:r>
          </w:p>
        </w:tc>
        <w:tc>
          <w:tcPr>
            <w:tcW w:w="3056" w:type="dxa"/>
          </w:tcPr>
          <w:p w14:paraId="25946FDA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KAP: korzystanie przez Portal, status: modelowanie biznesowe </w:t>
            </w:r>
          </w:p>
        </w:tc>
      </w:tr>
      <w:tr w:rsidR="001B56BB" w:rsidRPr="002B50C0" w14:paraId="7EF71226" w14:textId="77777777" w:rsidTr="00E516C9">
        <w:tc>
          <w:tcPr>
            <w:tcW w:w="2386" w:type="dxa"/>
          </w:tcPr>
          <w:p w14:paraId="215E4AC7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Szablony treści</w:t>
            </w:r>
          </w:p>
        </w:tc>
        <w:tc>
          <w:tcPr>
            <w:tcW w:w="2120" w:type="dxa"/>
          </w:tcPr>
          <w:p w14:paraId="39676A9E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072" w:type="dxa"/>
          </w:tcPr>
          <w:p w14:paraId="4F71FD53" w14:textId="77777777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 2017r</w:t>
            </w:r>
          </w:p>
        </w:tc>
        <w:tc>
          <w:tcPr>
            <w:tcW w:w="3056" w:type="dxa"/>
          </w:tcPr>
          <w:p w14:paraId="63102F65" w14:textId="77777777" w:rsidR="001B56BB" w:rsidRPr="00095142" w:rsidRDefault="00BF7135" w:rsidP="00297E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Social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media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>: korzystanie przez Portal, status: wdrażanie</w:t>
            </w:r>
          </w:p>
        </w:tc>
      </w:tr>
      <w:tr w:rsidR="001B56BB" w:rsidRPr="002B50C0" w14:paraId="5734ABEA" w14:textId="77777777" w:rsidTr="00E516C9">
        <w:tc>
          <w:tcPr>
            <w:tcW w:w="2386" w:type="dxa"/>
          </w:tcPr>
          <w:p w14:paraId="6780418D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Produkt P3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Nowe komponenty do prezentacji treści: karuzela, aktualności, stopka, linki</w:t>
            </w:r>
          </w:p>
        </w:tc>
        <w:tc>
          <w:tcPr>
            <w:tcW w:w="2120" w:type="dxa"/>
          </w:tcPr>
          <w:p w14:paraId="3E5FA0E7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072" w:type="dxa"/>
          </w:tcPr>
          <w:p w14:paraId="75ACA039" w14:textId="77777777" w:rsidR="009A715C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07.07.2020</w:t>
            </w:r>
          </w:p>
        </w:tc>
        <w:tc>
          <w:tcPr>
            <w:tcW w:w="3056" w:type="dxa"/>
          </w:tcPr>
          <w:p w14:paraId="7A8B9088" w14:textId="77777777" w:rsidR="001B56BB" w:rsidRPr="00095142" w:rsidRDefault="001B56BB" w:rsidP="00297E9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56BB" w:rsidRPr="002B50C0" w14:paraId="27DFECE8" w14:textId="77777777" w:rsidTr="00E516C9">
        <w:tc>
          <w:tcPr>
            <w:tcW w:w="2386" w:type="dxa"/>
          </w:tcPr>
          <w:p w14:paraId="1AB40940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P4: </w:t>
            </w:r>
            <w:proofErr w:type="spellStart"/>
            <w:r w:rsidR="001B56BB" w:rsidRPr="001B56BB">
              <w:rPr>
                <w:rFonts w:ascii="Arial" w:hAnsi="Arial" w:cs="Arial"/>
                <w:sz w:val="18"/>
                <w:szCs w:val="18"/>
              </w:rPr>
              <w:t>Accordion</w:t>
            </w:r>
            <w:proofErr w:type="spellEnd"/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menu, </w:t>
            </w:r>
            <w:proofErr w:type="spellStart"/>
            <w:r w:rsidR="001B56BB" w:rsidRPr="001B56BB">
              <w:rPr>
                <w:rFonts w:ascii="Arial" w:hAnsi="Arial" w:cs="Arial"/>
                <w:sz w:val="18"/>
                <w:szCs w:val="18"/>
              </w:rPr>
              <w:t>Tab</w:t>
            </w:r>
            <w:proofErr w:type="spellEnd"/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menu</w:t>
            </w:r>
          </w:p>
        </w:tc>
        <w:tc>
          <w:tcPr>
            <w:tcW w:w="2120" w:type="dxa"/>
          </w:tcPr>
          <w:p w14:paraId="07D39C8B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072" w:type="dxa"/>
          </w:tcPr>
          <w:p w14:paraId="5C292E20" w14:textId="77777777" w:rsidR="009A715C" w:rsidRPr="00095142" w:rsidRDefault="009A715C" w:rsidP="009A71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056" w:type="dxa"/>
          </w:tcPr>
          <w:p w14:paraId="32DB7338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1F1497E8" w14:textId="77777777" w:rsidTr="00502DB5">
        <w:trPr>
          <w:trHeight w:val="920"/>
        </w:trPr>
        <w:tc>
          <w:tcPr>
            <w:tcW w:w="2386" w:type="dxa"/>
          </w:tcPr>
          <w:p w14:paraId="549057A6" w14:textId="77777777" w:rsidR="001B56BB" w:rsidRPr="00141A92" w:rsidRDefault="000D01CA" w:rsidP="00485B0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P5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Nawigacja po serwisie: Górna belka nawigacyjna, główne menu boczne</w:t>
            </w:r>
          </w:p>
        </w:tc>
        <w:tc>
          <w:tcPr>
            <w:tcW w:w="2120" w:type="dxa"/>
          </w:tcPr>
          <w:p w14:paraId="407F4D34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072" w:type="dxa"/>
          </w:tcPr>
          <w:p w14:paraId="6EC18BD2" w14:textId="77777777" w:rsidR="001B56BB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16.04.2020</w:t>
            </w:r>
          </w:p>
        </w:tc>
        <w:tc>
          <w:tcPr>
            <w:tcW w:w="3056" w:type="dxa"/>
          </w:tcPr>
          <w:p w14:paraId="121DDF84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486F" w:rsidRPr="002B50C0" w14:paraId="4614FFA7" w14:textId="77777777" w:rsidTr="00C47453">
        <w:tc>
          <w:tcPr>
            <w:tcW w:w="2386" w:type="dxa"/>
          </w:tcPr>
          <w:p w14:paraId="741467A9" w14:textId="77777777" w:rsidR="009E486F" w:rsidRPr="001B56BB" w:rsidRDefault="009E486F" w:rsidP="009E48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P6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1B56BB">
              <w:rPr>
                <w:rFonts w:ascii="Arial" w:hAnsi="Arial" w:cs="Arial"/>
                <w:sz w:val="18"/>
                <w:szCs w:val="18"/>
              </w:rPr>
              <w:t>Multimedialne archiwum</w:t>
            </w:r>
          </w:p>
        </w:tc>
        <w:tc>
          <w:tcPr>
            <w:tcW w:w="2120" w:type="dxa"/>
          </w:tcPr>
          <w:p w14:paraId="4DD9AA11" w14:textId="65554BAE" w:rsidR="009E486F" w:rsidRPr="0000624F" w:rsidRDefault="009E486F" w:rsidP="00BF7FB5">
            <w:pPr>
              <w:rPr>
                <w:rFonts w:cs="Arial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  <w:r w:rsidR="00B93C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</w:tcPr>
          <w:p w14:paraId="325E28C4" w14:textId="77777777" w:rsidR="009E486F" w:rsidRPr="00095142" w:rsidRDefault="009E486F" w:rsidP="009E48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31.03.2020</w:t>
            </w:r>
          </w:p>
        </w:tc>
        <w:tc>
          <w:tcPr>
            <w:tcW w:w="3056" w:type="dxa"/>
            <w:shd w:val="clear" w:color="auto" w:fill="auto"/>
          </w:tcPr>
          <w:p w14:paraId="614EB1D4" w14:textId="77777777" w:rsidR="009E486F" w:rsidRPr="00C47453" w:rsidRDefault="009E486F" w:rsidP="009E486F">
            <w:pPr>
              <w:rPr>
                <w:rFonts w:ascii="Arial" w:hAnsi="Arial" w:cs="Arial"/>
                <w:sz w:val="18"/>
                <w:szCs w:val="18"/>
              </w:rPr>
            </w:pPr>
            <w:r w:rsidRPr="00C47453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3090EEC" w14:textId="77777777" w:rsidR="009E486F" w:rsidRPr="00C47453" w:rsidRDefault="009E486F" w:rsidP="009E486F">
            <w:pPr>
              <w:rPr>
                <w:rFonts w:ascii="Arial" w:hAnsi="Arial" w:cs="Arial"/>
                <w:sz w:val="18"/>
                <w:szCs w:val="18"/>
              </w:rPr>
            </w:pPr>
            <w:r w:rsidRPr="00C47453">
              <w:rPr>
                <w:rFonts w:ascii="Arial" w:hAnsi="Arial" w:cs="Arial"/>
                <w:sz w:val="18"/>
                <w:szCs w:val="18"/>
              </w:rPr>
              <w:t xml:space="preserve">Zaangażowanie zasobów w portalu gov.pl oraz samorząd.gov.pl w stosunku do realizowanych zadań w omawianym okresie było niewystarczające i nie pozwoliło na dotrzymanie planowanego terminu zakończenia zadania do dnia 31.12.2019 r. W efekcie przeorganizowano sposób realizacji prac, co pozwoliło na osiągnięcie </w:t>
            </w:r>
            <w:r w:rsidR="00B93CB6" w:rsidRPr="00C47453">
              <w:rPr>
                <w:rFonts w:ascii="Arial" w:hAnsi="Arial" w:cs="Arial"/>
                <w:sz w:val="18"/>
                <w:szCs w:val="18"/>
              </w:rPr>
              <w:t>produktu we wskazanym terminie.</w:t>
            </w:r>
            <w:r w:rsidRPr="00C4745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516C9" w:rsidRPr="00C47453">
              <w:rPr>
                <w:rFonts w:ascii="Arial" w:hAnsi="Arial" w:cs="Arial"/>
                <w:sz w:val="18"/>
                <w:szCs w:val="18"/>
              </w:rPr>
              <w:t>Uspójnienie</w:t>
            </w:r>
            <w:proofErr w:type="spellEnd"/>
            <w:r w:rsidR="00E516C9" w:rsidRPr="00C47453">
              <w:rPr>
                <w:rFonts w:ascii="Arial" w:hAnsi="Arial" w:cs="Arial"/>
                <w:sz w:val="18"/>
                <w:szCs w:val="18"/>
              </w:rPr>
              <w:t xml:space="preserve"> danych z pkt 3 Raportu</w:t>
            </w:r>
          </w:p>
          <w:p w14:paraId="2D8E45B5" w14:textId="77777777" w:rsidR="009E486F" w:rsidRPr="00B9562A" w:rsidRDefault="009E486F" w:rsidP="009E486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516C9" w:rsidRPr="002B50C0" w14:paraId="0B9EFA8B" w14:textId="77777777" w:rsidTr="00E516C9">
        <w:tc>
          <w:tcPr>
            <w:tcW w:w="2386" w:type="dxa"/>
          </w:tcPr>
          <w:p w14:paraId="2EA08DC6" w14:textId="77777777" w:rsidR="00E516C9" w:rsidRPr="001B56BB" w:rsidRDefault="00E516C9" w:rsidP="00E516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P7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Centr</w:t>
            </w:r>
            <w:r w:rsidRPr="001B56BB">
              <w:rPr>
                <w:rFonts w:ascii="Arial" w:hAnsi="Arial" w:cs="Arial"/>
                <w:sz w:val="18"/>
                <w:szCs w:val="18"/>
              </w:rPr>
              <w:t>alna wyszukiwarka</w:t>
            </w:r>
          </w:p>
        </w:tc>
        <w:tc>
          <w:tcPr>
            <w:tcW w:w="2120" w:type="dxa"/>
          </w:tcPr>
          <w:p w14:paraId="606BB22E" w14:textId="16BABD7B" w:rsidR="00E516C9" w:rsidRPr="0000624F" w:rsidRDefault="00E516C9" w:rsidP="00BF7FB5">
            <w:pPr>
              <w:rPr>
                <w:rFonts w:cs="Arial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  <w:r w:rsidR="00B93CB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072" w:type="dxa"/>
          </w:tcPr>
          <w:p w14:paraId="1E9F72F8" w14:textId="77777777" w:rsidR="00E516C9" w:rsidRPr="00095142" w:rsidRDefault="00E516C9" w:rsidP="00E516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B51F3">
              <w:rPr>
                <w:rFonts w:ascii="Arial" w:hAnsi="Arial" w:cs="Arial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3056" w:type="dxa"/>
          </w:tcPr>
          <w:p w14:paraId="339C3B62" w14:textId="4D7616FD" w:rsidR="00E516C9" w:rsidRPr="00B9562A" w:rsidRDefault="00E516C9" w:rsidP="00BF7FB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44086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B9562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1B56BB" w:rsidRPr="002B50C0" w14:paraId="45418CC2" w14:textId="77777777" w:rsidTr="00E516C9">
        <w:tc>
          <w:tcPr>
            <w:tcW w:w="2386" w:type="dxa"/>
          </w:tcPr>
          <w:p w14:paraId="6CFE5519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P8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85B07">
              <w:rPr>
                <w:rFonts w:ascii="Arial" w:hAnsi="Arial" w:cs="Arial"/>
                <w:sz w:val="18"/>
                <w:szCs w:val="18"/>
              </w:rPr>
              <w:t>Komponent pobierania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informacji z rozporoszonych źródeł</w:t>
            </w:r>
          </w:p>
        </w:tc>
        <w:tc>
          <w:tcPr>
            <w:tcW w:w="2120" w:type="dxa"/>
          </w:tcPr>
          <w:p w14:paraId="74139F88" w14:textId="77777777" w:rsidR="001B56BB" w:rsidRPr="0000624F" w:rsidRDefault="001479DD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30.06.2021</w:t>
            </w:r>
          </w:p>
        </w:tc>
        <w:tc>
          <w:tcPr>
            <w:tcW w:w="2072" w:type="dxa"/>
            <w:shd w:val="clear" w:color="auto" w:fill="auto"/>
          </w:tcPr>
          <w:p w14:paraId="2FDC2390" w14:textId="77777777" w:rsidR="001B56BB" w:rsidRPr="00095142" w:rsidRDefault="00651AEE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30.09.2021</w:t>
            </w:r>
          </w:p>
        </w:tc>
        <w:tc>
          <w:tcPr>
            <w:tcW w:w="3056" w:type="dxa"/>
            <w:shd w:val="clear" w:color="auto" w:fill="auto"/>
          </w:tcPr>
          <w:p w14:paraId="2B4D083B" w14:textId="77777777" w:rsidR="001B56BB" w:rsidRPr="00095142" w:rsidRDefault="00651AEE" w:rsidP="00656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Istnieje mechanizm pozwalający wprowadzić do indeksów wyszukiwarki Gov.pl indeksów serwisów rozproszonych.</w:t>
            </w:r>
          </w:p>
        </w:tc>
      </w:tr>
      <w:tr w:rsidR="001B56BB" w:rsidRPr="002B50C0" w14:paraId="3D145116" w14:textId="77777777" w:rsidTr="00E516C9">
        <w:tc>
          <w:tcPr>
            <w:tcW w:w="2386" w:type="dxa"/>
          </w:tcPr>
          <w:p w14:paraId="7EC1D9B2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P9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 karty opisu usługi</w:t>
            </w:r>
          </w:p>
        </w:tc>
        <w:tc>
          <w:tcPr>
            <w:tcW w:w="2120" w:type="dxa"/>
          </w:tcPr>
          <w:p w14:paraId="6DC97F17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072" w:type="dxa"/>
          </w:tcPr>
          <w:p w14:paraId="661D9841" w14:textId="77777777"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056" w:type="dxa"/>
          </w:tcPr>
          <w:p w14:paraId="1866DC0B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Węzeł Krajowy: przekazanie obsługi, status: </w:t>
            </w:r>
            <w:r w:rsidR="00D01B8D">
              <w:rPr>
                <w:rFonts w:ascii="Arial" w:hAnsi="Arial" w:cs="Arial"/>
                <w:sz w:val="18"/>
                <w:szCs w:val="18"/>
              </w:rPr>
              <w:t>wdrożone</w:t>
            </w:r>
          </w:p>
        </w:tc>
      </w:tr>
      <w:tr w:rsidR="001B56BB" w:rsidRPr="002B50C0" w14:paraId="134DA487" w14:textId="77777777" w:rsidTr="00E516C9">
        <w:tc>
          <w:tcPr>
            <w:tcW w:w="2386" w:type="dxa"/>
          </w:tcPr>
          <w:p w14:paraId="4F779095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P10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integracji skrzynki doręczeń</w:t>
            </w:r>
          </w:p>
        </w:tc>
        <w:tc>
          <w:tcPr>
            <w:tcW w:w="2120" w:type="dxa"/>
          </w:tcPr>
          <w:p w14:paraId="38F28AEE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072" w:type="dxa"/>
          </w:tcPr>
          <w:p w14:paraId="4BC8AE64" w14:textId="77777777" w:rsidR="001B56BB" w:rsidRPr="00095142" w:rsidRDefault="00EB20F4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05.10.2021</w:t>
            </w:r>
          </w:p>
        </w:tc>
        <w:tc>
          <w:tcPr>
            <w:tcW w:w="3056" w:type="dxa"/>
          </w:tcPr>
          <w:p w14:paraId="6CD71BAD" w14:textId="77777777" w:rsidR="001B56BB" w:rsidRPr="00095142" w:rsidRDefault="00EB20F4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Ulokowanie systemu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eDoręczeń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środowisku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B56BB" w:rsidRPr="002B50C0" w14:paraId="29755FF0" w14:textId="77777777" w:rsidTr="00E516C9">
        <w:tc>
          <w:tcPr>
            <w:tcW w:w="2386" w:type="dxa"/>
          </w:tcPr>
          <w:p w14:paraId="24AD7914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P11: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Logowanie do </w:t>
            </w:r>
            <w:r w:rsidR="00344A8D">
              <w:rPr>
                <w:rFonts w:ascii="Arial" w:hAnsi="Arial" w:cs="Arial"/>
                <w:sz w:val="18"/>
                <w:szCs w:val="18"/>
              </w:rPr>
              <w:t xml:space="preserve">Konta Obywatela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„mój </w:t>
            </w:r>
            <w:proofErr w:type="spellStart"/>
            <w:r w:rsidR="001B56BB" w:rsidRPr="001B56BB">
              <w:rPr>
                <w:rFonts w:ascii="Arial" w:hAnsi="Arial" w:cs="Arial"/>
                <w:sz w:val="18"/>
                <w:szCs w:val="18"/>
              </w:rPr>
              <w:t>gov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2120" w:type="dxa"/>
          </w:tcPr>
          <w:p w14:paraId="2E0ACA49" w14:textId="77777777" w:rsidR="001B56BB" w:rsidRPr="0000624F" w:rsidRDefault="00344A8D" w:rsidP="00CA51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3</w:t>
            </w:r>
            <w:r w:rsidR="00CA51E9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.</w:t>
            </w:r>
            <w:r w:rsidR="00CA51E9">
              <w:rPr>
                <w:rFonts w:cs="Arial"/>
                <w:lang w:eastAsia="pl-PL"/>
              </w:rPr>
              <w:t>09</w:t>
            </w:r>
            <w:r>
              <w:rPr>
                <w:rFonts w:cs="Arial"/>
                <w:lang w:eastAsia="pl-PL"/>
              </w:rPr>
              <w:t>.20</w:t>
            </w:r>
            <w:r w:rsidR="00CA51E9">
              <w:rPr>
                <w:rFonts w:cs="Arial"/>
                <w:lang w:eastAsia="pl-PL"/>
              </w:rPr>
              <w:t>19</w:t>
            </w:r>
          </w:p>
        </w:tc>
        <w:tc>
          <w:tcPr>
            <w:tcW w:w="2072" w:type="dxa"/>
          </w:tcPr>
          <w:p w14:paraId="6EFF1A13" w14:textId="77777777"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3056" w:type="dxa"/>
          </w:tcPr>
          <w:p w14:paraId="4B9836A6" w14:textId="77777777" w:rsidR="001B56BB" w:rsidRPr="00095142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9E771D">
              <w:rPr>
                <w:rFonts w:ascii="Arial" w:hAnsi="Arial" w:cs="Arial"/>
                <w:sz w:val="18"/>
                <w:szCs w:val="18"/>
              </w:rPr>
              <w:t xml:space="preserve"> Węzeł Krajowy: przeka</w:t>
            </w:r>
            <w:r w:rsidR="00302B99">
              <w:rPr>
                <w:rFonts w:ascii="Arial" w:hAnsi="Arial" w:cs="Arial"/>
                <w:sz w:val="18"/>
                <w:szCs w:val="18"/>
              </w:rPr>
              <w:t>zanie obsługi, status: wdrożone</w:t>
            </w:r>
          </w:p>
        </w:tc>
      </w:tr>
      <w:tr w:rsidR="001B56BB" w:rsidRPr="002B50C0" w14:paraId="236AE988" w14:textId="77777777" w:rsidTr="00E516C9">
        <w:tc>
          <w:tcPr>
            <w:tcW w:w="2386" w:type="dxa"/>
          </w:tcPr>
          <w:p w14:paraId="16EE47AB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D01CA">
              <w:rPr>
                <w:rFonts w:ascii="Arial" w:hAnsi="Arial" w:cs="Arial"/>
                <w:sz w:val="18"/>
                <w:szCs w:val="18"/>
              </w:rPr>
              <w:t>Produkt P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integracyjny z KAP</w:t>
            </w:r>
          </w:p>
        </w:tc>
        <w:tc>
          <w:tcPr>
            <w:tcW w:w="2120" w:type="dxa"/>
          </w:tcPr>
          <w:p w14:paraId="4E40178E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072" w:type="dxa"/>
          </w:tcPr>
          <w:p w14:paraId="0BD4716A" w14:textId="77777777" w:rsidR="001B56BB" w:rsidRPr="00C510E1" w:rsidRDefault="00E3667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510E1">
              <w:rPr>
                <w:rFonts w:ascii="Arial" w:hAnsi="Arial" w:cs="Arial"/>
                <w:sz w:val="18"/>
                <w:szCs w:val="18"/>
                <w:lang w:eastAsia="pl-PL"/>
              </w:rPr>
              <w:t>Osiągnięcie gotowości Gov.pl do integracji z KAP</w:t>
            </w:r>
            <w:r w:rsidRPr="00301406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Pr="00301406">
              <w:rPr>
                <w:rFonts w:ascii="Arial" w:hAnsi="Arial" w:cs="Arial"/>
                <w:sz w:val="18"/>
                <w:szCs w:val="18"/>
              </w:rPr>
              <w:t>publikacja ostateczna nie jest możliwa ze względu na brak gotowości technicznej i merytorycznej KAP</w:t>
            </w:r>
          </w:p>
        </w:tc>
        <w:tc>
          <w:tcPr>
            <w:tcW w:w="3056" w:type="dxa"/>
          </w:tcPr>
          <w:p w14:paraId="700FA647" w14:textId="77777777" w:rsidR="001B56BB" w:rsidRPr="0000624F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KAP</w:t>
            </w:r>
            <w:r w:rsidR="00A80FDD">
              <w:rPr>
                <w:rFonts w:ascii="Arial" w:hAnsi="Arial" w:cs="Arial"/>
                <w:sz w:val="18"/>
                <w:szCs w:val="18"/>
              </w:rPr>
              <w:t>: korzystanie przez Portal, status: modelowanie biznesowe</w:t>
            </w:r>
          </w:p>
        </w:tc>
      </w:tr>
    </w:tbl>
    <w:p w14:paraId="578DC412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74A7D32F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701"/>
        <w:gridCol w:w="3119"/>
      </w:tblGrid>
      <w:tr w:rsidR="00322614" w:rsidRPr="002B50C0" w14:paraId="706E3486" w14:textId="77777777" w:rsidTr="00ED446D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655D9A7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52FB08AA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3884844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1E48F866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40A8B" w:rsidRPr="002B50C0" w14:paraId="5B092A09" w14:textId="77777777" w:rsidTr="00ED446D">
        <w:tc>
          <w:tcPr>
            <w:tcW w:w="3265" w:type="dxa"/>
            <w:vAlign w:val="center"/>
          </w:tcPr>
          <w:p w14:paraId="4EE1DFDB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0A8B">
              <w:rPr>
                <w:rFonts w:ascii="Arial" w:hAnsi="Arial" w:cs="Arial"/>
                <w:sz w:val="18"/>
                <w:szCs w:val="20"/>
              </w:rPr>
              <w:t>Ze względu na liczną grupę użytkowników może wystąpić trudność w uzgodnieniach priorytetów dla wdrażanych funkcjonalności</w:t>
            </w:r>
          </w:p>
        </w:tc>
        <w:tc>
          <w:tcPr>
            <w:tcW w:w="1413" w:type="dxa"/>
          </w:tcPr>
          <w:p w14:paraId="4A55B30B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701" w:type="dxa"/>
          </w:tcPr>
          <w:p w14:paraId="54C288B5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3"/>
            </w:tblGrid>
            <w:tr w:rsidR="00B80446" w:rsidRPr="00B80446" w14:paraId="3DE879C9" w14:textId="77777777">
              <w:trPr>
                <w:trHeight w:val="755"/>
              </w:trPr>
              <w:tc>
                <w:tcPr>
                  <w:tcW w:w="0" w:type="auto"/>
                </w:tcPr>
                <w:p w14:paraId="46036E2E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riorytetyzowanie</w:t>
                  </w:r>
                  <w:proofErr w:type="spellEnd"/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potrzeb i wdrażanie tylko najpotrzebniejszych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0CA6C02B" w14:textId="77777777" w:rsidR="007C3E69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Wykorzystanie wypracowanych we wcześniejszych etapach narzędzi komunikacji –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kontaktów w trybie roboczym oraz narzędzi IT, w tym w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t>szczególności formularza głosowania na priorytety funkcjonalności</w:t>
                  </w:r>
                </w:p>
                <w:p w14:paraId="7426E2D9" w14:textId="77777777" w:rsidR="00B80446" w:rsidRPr="007C3E69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2. </w:t>
                  </w:r>
                  <w:r w:rsidRP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Spodziewana jest op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tymalizacja kolejności działań i uelastycznienie harmonogramu w porozumieniu z interesariuszami.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  <w:p w14:paraId="12D985A3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1A94D702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76A67C18" w14:textId="77777777" w:rsidTr="00ED446D">
        <w:tc>
          <w:tcPr>
            <w:tcW w:w="3265" w:type="dxa"/>
            <w:vAlign w:val="center"/>
          </w:tcPr>
          <w:p w14:paraId="099E91F6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lastRenderedPageBreak/>
              <w:t>Ze względu na niezależność samorządów może wystąpić ryzyko braku zainteresowania migracją na platformę</w:t>
            </w:r>
          </w:p>
        </w:tc>
        <w:tc>
          <w:tcPr>
            <w:tcW w:w="1413" w:type="dxa"/>
          </w:tcPr>
          <w:p w14:paraId="2352330E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701" w:type="dxa"/>
          </w:tcPr>
          <w:p w14:paraId="237D6BC4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3"/>
            </w:tblGrid>
            <w:tr w:rsidR="00B80446" w:rsidRPr="00B80446" w14:paraId="39E18EE8" w14:textId="77777777">
              <w:trPr>
                <w:trHeight w:val="206"/>
              </w:trPr>
              <w:tc>
                <w:tcPr>
                  <w:tcW w:w="0" w:type="auto"/>
                </w:tcPr>
                <w:p w14:paraId="1D9C0337" w14:textId="77777777" w:rsidR="00425B0F" w:rsidRPr="00425B0F" w:rsidRDefault="007C3E69" w:rsidP="00425B0F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Znalezienie partnera wspierającego komunikację z s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amorządami na szczeblu lokalnym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większe i efektywniejsze prowadzenie działań informacyjnych wśród JST.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425B0F" w:rsidRPr="00425B0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sprawozdawczego.</w:t>
                  </w:r>
                </w:p>
                <w:p w14:paraId="053413A0" w14:textId="77777777" w:rsidR="00B80446" w:rsidRPr="00B80446" w:rsidRDefault="00425B0F" w:rsidP="00425B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25B0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Wstępne badanie rynku wykazuje względne zainteresowanie działaniami</w:t>
                  </w:r>
                </w:p>
              </w:tc>
            </w:tr>
          </w:tbl>
          <w:p w14:paraId="1D343373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664F870D" w14:textId="77777777" w:rsidTr="00ED446D">
        <w:tc>
          <w:tcPr>
            <w:tcW w:w="3265" w:type="dxa"/>
            <w:vAlign w:val="center"/>
          </w:tcPr>
          <w:p w14:paraId="6BF3A332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wielkość grupy użytkowników mogą wystąpić problemy komunikacyjne</w:t>
            </w:r>
          </w:p>
        </w:tc>
        <w:tc>
          <w:tcPr>
            <w:tcW w:w="1413" w:type="dxa"/>
          </w:tcPr>
          <w:p w14:paraId="7CC8A661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701" w:type="dxa"/>
          </w:tcPr>
          <w:p w14:paraId="38A3C2C3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3"/>
            </w:tblGrid>
            <w:tr w:rsidR="00B80446" w:rsidRPr="00B80446" w14:paraId="52EED7A5" w14:textId="77777777">
              <w:trPr>
                <w:trHeight w:val="322"/>
              </w:trPr>
              <w:tc>
                <w:tcPr>
                  <w:tcW w:w="0" w:type="auto"/>
                </w:tcPr>
                <w:p w14:paraId="7D737F7D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Wsparcie firmy zewnętrznej w komunikacji oraz poprzez wykorzystanie wypracowanych ścieżek komunikacji na wcześniejszych etapach projektu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lepsze i efektywniejsze prowadzenie działań informacyjnych.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</w:tc>
            </w:tr>
          </w:tbl>
          <w:p w14:paraId="2FD3AAE3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140C5A5F" w14:textId="77777777" w:rsidTr="00ED446D">
        <w:tc>
          <w:tcPr>
            <w:tcW w:w="3265" w:type="dxa"/>
            <w:vAlign w:val="center"/>
          </w:tcPr>
          <w:p w14:paraId="13FCED98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Brak stabilności zespołu body leasing</w:t>
            </w:r>
          </w:p>
        </w:tc>
        <w:tc>
          <w:tcPr>
            <w:tcW w:w="1413" w:type="dxa"/>
          </w:tcPr>
          <w:p w14:paraId="69339AF6" w14:textId="77777777" w:rsidR="00940A8B" w:rsidRPr="00B80446" w:rsidRDefault="00152E8C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701" w:type="dxa"/>
          </w:tcPr>
          <w:p w14:paraId="7BCCB8CA" w14:textId="77777777" w:rsidR="00940A8B" w:rsidRPr="00B80446" w:rsidRDefault="00152E8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Duża</w:t>
            </w: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3"/>
            </w:tblGrid>
            <w:tr w:rsidR="00B80446" w:rsidRPr="00B80446" w14:paraId="051304EA" w14:textId="77777777">
              <w:trPr>
                <w:trHeight w:val="868"/>
              </w:trPr>
              <w:tc>
                <w:tcPr>
                  <w:tcW w:w="0" w:type="auto"/>
                </w:tcPr>
                <w:p w14:paraId="77DA0D06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Uwzględnienie istniejącego ryzyka wynikającego z mniejszego związania konsultantów niż pracowników etatowych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033291E6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Zapewnienie warunków organizacyjnych gwarantujących, iż członkowie zespołu nie będą chcieli zmieniać pracy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4613DBA0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Stworzenie planu naboru dla nowych pracowników do zespołu body leasingowego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</w:r>
                  <w:r w:rsidR="00BE6C98" w:rsidRPr="00BE6C9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2. Ryzyko zmieniło się ze względu na problemu organizacyjne z przejęciem pracowników BL przez COI.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</w:r>
                </w:p>
                <w:p w14:paraId="02DD7660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45B035CA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B058F" w:rsidRPr="002B50C0" w14:paraId="68558625" w14:textId="77777777" w:rsidTr="00ED446D">
        <w:tc>
          <w:tcPr>
            <w:tcW w:w="3265" w:type="dxa"/>
            <w:vAlign w:val="center"/>
          </w:tcPr>
          <w:p w14:paraId="38F3AA75" w14:textId="77777777" w:rsidR="00EB058F" w:rsidRPr="00EB058F" w:rsidRDefault="00EB058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problemy niezależne do omawianego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B058F">
              <w:rPr>
                <w:rFonts w:ascii="Arial" w:hAnsi="Arial" w:cs="Arial"/>
                <w:sz w:val="18"/>
                <w:szCs w:val="20"/>
              </w:rPr>
              <w:t>projektu może nastąpić brak wdrożenia KA</w:t>
            </w:r>
            <w:r w:rsidR="00A263AA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1413" w:type="dxa"/>
          </w:tcPr>
          <w:p w14:paraId="76DF09F7" w14:textId="77777777" w:rsidR="00EB058F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701" w:type="dxa"/>
          </w:tcPr>
          <w:p w14:paraId="658E4329" w14:textId="77777777" w:rsidR="00EB058F" w:rsidRPr="008861CB" w:rsidRDefault="008861C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351C">
              <w:rPr>
                <w:rFonts w:ascii="Arial" w:hAnsi="Arial" w:cs="Arial"/>
                <w:sz w:val="18"/>
                <w:szCs w:val="20"/>
              </w:rPr>
              <w:t>wysoki</w:t>
            </w:r>
            <w:r w:rsidR="000E351C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3"/>
            </w:tblGrid>
            <w:tr w:rsidR="00B80446" w:rsidRPr="00B80446" w14:paraId="088D29B1" w14:textId="77777777">
              <w:trPr>
                <w:trHeight w:val="90"/>
              </w:trPr>
              <w:tc>
                <w:tcPr>
                  <w:tcW w:w="0" w:type="auto"/>
                </w:tcPr>
                <w:p w14:paraId="1DB3749B" w14:textId="465CC845" w:rsidR="00B80446" w:rsidRPr="00B80446" w:rsidRDefault="007C3E69" w:rsidP="00B72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Moni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torowanie postępów projektu KAP.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2. Spodziewane jest </w:t>
                  </w:r>
                  <w:r w:rsidR="00B0178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efektywne realizowanie projektu KAP skorelowa</w:t>
                  </w:r>
                  <w:r w:rsidR="00B0178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t>nego z istniejącymi i przyszłymi potrzebami wynikającymi z rozwoju projektu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5C12C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Ryzyko pozostaje na niezmienionym poziomi</w:t>
                  </w:r>
                  <w:r w:rsidR="005C12C3" w:rsidRPr="00B72D8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</w:t>
                  </w:r>
                </w:p>
              </w:tc>
            </w:tr>
            <w:tr w:rsidR="00BA2605" w:rsidRPr="00B80446" w14:paraId="4E6DDBD0" w14:textId="77777777">
              <w:trPr>
                <w:trHeight w:val="90"/>
              </w:trPr>
              <w:tc>
                <w:tcPr>
                  <w:tcW w:w="0" w:type="auto"/>
                </w:tcPr>
                <w:p w14:paraId="2A851470" w14:textId="77777777" w:rsidR="00BA2605" w:rsidRPr="00B80446" w:rsidRDefault="00BA2605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774F3" w:rsidRPr="00B80446" w14:paraId="15B41182" w14:textId="77777777">
              <w:trPr>
                <w:trHeight w:val="90"/>
              </w:trPr>
              <w:tc>
                <w:tcPr>
                  <w:tcW w:w="0" w:type="auto"/>
                </w:tcPr>
                <w:p w14:paraId="67968D35" w14:textId="77777777" w:rsidR="002774F3" w:rsidRPr="00B80446" w:rsidRDefault="002774F3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3810673E" w14:textId="77777777" w:rsidR="00EB058F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774F3" w:rsidRPr="002B50C0" w14:paraId="55024554" w14:textId="77777777" w:rsidTr="00ED446D">
        <w:tc>
          <w:tcPr>
            <w:tcW w:w="3265" w:type="dxa"/>
            <w:vAlign w:val="center"/>
          </w:tcPr>
          <w:p w14:paraId="3408245D" w14:textId="77777777" w:rsidR="002774F3" w:rsidRPr="00F13055" w:rsidRDefault="002774F3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Ze względu na dodatkowe zadania na bieżące potrzeby walki z COVID</w:t>
            </w:r>
          </w:p>
        </w:tc>
        <w:tc>
          <w:tcPr>
            <w:tcW w:w="1413" w:type="dxa"/>
          </w:tcPr>
          <w:p w14:paraId="3767E558" w14:textId="77777777" w:rsidR="002774F3" w:rsidRPr="00F13055" w:rsidRDefault="00A6085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Ś</w:t>
            </w:r>
            <w:r w:rsidR="002774F3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rednia</w:t>
            </w:r>
          </w:p>
        </w:tc>
        <w:tc>
          <w:tcPr>
            <w:tcW w:w="1701" w:type="dxa"/>
          </w:tcPr>
          <w:p w14:paraId="27D6277A" w14:textId="77777777" w:rsidR="002774F3" w:rsidRPr="00F13055" w:rsidRDefault="006F577F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małe</w:t>
            </w:r>
          </w:p>
        </w:tc>
        <w:tc>
          <w:tcPr>
            <w:tcW w:w="3119" w:type="dxa"/>
          </w:tcPr>
          <w:p w14:paraId="5DB54A3C" w14:textId="77777777" w:rsidR="008861CB" w:rsidRPr="00F13055" w:rsidRDefault="008861C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1. </w:t>
            </w:r>
            <w:r w:rsidR="002774F3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Zapewnienie wsparcia dodatkowych zasobów personalnych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2. Spodziewane jest zapewnienie płynności działań bez wpływu na terminowość realizacji.</w:t>
            </w:r>
          </w:p>
          <w:p w14:paraId="0EEDD49D" w14:textId="707BC92B" w:rsidR="002774F3" w:rsidRPr="00F13055" w:rsidRDefault="008861CB" w:rsidP="00BF7F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3. </w:t>
            </w:r>
            <w:r w:rsidR="00BF7FB5">
              <w:rPr>
                <w:rFonts w:ascii="Calibri" w:hAnsi="Calibri" w:cs="Calibri"/>
                <w:sz w:val="18"/>
                <w:szCs w:val="18"/>
              </w:rPr>
              <w:t>Ryzyko pozostaje na niezmienionym poziomie</w:t>
            </w:r>
          </w:p>
        </w:tc>
      </w:tr>
      <w:tr w:rsidR="009C2C6B" w:rsidRPr="002B50C0" w14:paraId="0AC34C6B" w14:textId="77777777" w:rsidTr="00ED446D">
        <w:tc>
          <w:tcPr>
            <w:tcW w:w="3265" w:type="dxa"/>
            <w:vAlign w:val="center"/>
          </w:tcPr>
          <w:p w14:paraId="532A8D7E" w14:textId="77777777" w:rsidR="009C2C6B" w:rsidRPr="00AF2EFF" w:rsidRDefault="009C2C6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Brak przedłużenia umów wykonawczych z BL</w:t>
            </w:r>
          </w:p>
        </w:tc>
        <w:tc>
          <w:tcPr>
            <w:tcW w:w="1413" w:type="dxa"/>
          </w:tcPr>
          <w:p w14:paraId="2282FCC8" w14:textId="77777777" w:rsidR="009C2C6B" w:rsidRPr="00AF2EFF" w:rsidRDefault="00A6085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D</w:t>
            </w:r>
            <w:r w:rsidR="009C2C6B" w:rsidRPr="00AF2EFF">
              <w:rPr>
                <w:rFonts w:ascii="Calibri" w:hAnsi="Calibri" w:cs="Calibri"/>
                <w:sz w:val="18"/>
                <w:szCs w:val="18"/>
              </w:rPr>
              <w:t>uża</w:t>
            </w:r>
          </w:p>
        </w:tc>
        <w:tc>
          <w:tcPr>
            <w:tcW w:w="1701" w:type="dxa"/>
          </w:tcPr>
          <w:p w14:paraId="16284E9D" w14:textId="57E1691C" w:rsidR="009C2C6B" w:rsidRPr="00AF2EFF" w:rsidRDefault="00CD30BB" w:rsidP="00CD30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Średnie</w:t>
            </w:r>
          </w:p>
        </w:tc>
        <w:tc>
          <w:tcPr>
            <w:tcW w:w="3119" w:type="dxa"/>
          </w:tcPr>
          <w:p w14:paraId="235C9B3A" w14:textId="77777777" w:rsidR="009C2C6B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1. </w:t>
            </w:r>
            <w:r w:rsidR="009C2C6B" w:rsidRPr="00425B0F">
              <w:rPr>
                <w:rFonts w:ascii="Calibri" w:hAnsi="Calibri" w:cs="Calibri"/>
                <w:sz w:val="18"/>
                <w:szCs w:val="18"/>
              </w:rPr>
              <w:t>Kontrola nad procesami związanymi z podpisaniem Umów z Partnerem BL oraz pomiędzy Partnerami</w:t>
            </w:r>
          </w:p>
          <w:p w14:paraId="32BBD0C5" w14:textId="77777777" w:rsidR="00425B0F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 Podpisanie umów</w:t>
            </w:r>
          </w:p>
          <w:p w14:paraId="6A44E118" w14:textId="77777777" w:rsidR="00BE6C98" w:rsidRPr="00BE6C98" w:rsidRDefault="00BE6C98" w:rsidP="00BE6C9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E6C98">
              <w:rPr>
                <w:rFonts w:ascii="Calibri" w:hAnsi="Calibri" w:cs="Calibri"/>
                <w:sz w:val="18"/>
                <w:szCs w:val="18"/>
              </w:rPr>
              <w:t xml:space="preserve">3. zwiększyło się prawdopodobieństwo wystąpienia ryzyka ze względu na bliski koniec projektu i zmiany w organizacji zasad pracy i jej rozliczeń z uwzględnieniem COI </w:t>
            </w:r>
          </w:p>
          <w:p w14:paraId="6F7C3327" w14:textId="77777777" w:rsidR="00425B0F" w:rsidRPr="00425B0F" w:rsidRDefault="00425B0F" w:rsidP="00BE6C9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157520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DF3AAD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417"/>
        <w:gridCol w:w="1843"/>
        <w:gridCol w:w="3259"/>
      </w:tblGrid>
      <w:tr w:rsidR="0091332C" w:rsidRPr="006334BF" w14:paraId="37AFE525" w14:textId="77777777" w:rsidTr="00ED446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7EEE0F0" w14:textId="77777777" w:rsidR="0091332C" w:rsidRPr="0091332C" w:rsidRDefault="0091332C" w:rsidP="00297E9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23837D0" w14:textId="77777777"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1C1CF79" w14:textId="77777777"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4341358B" w14:textId="77777777" w:rsidR="0091332C" w:rsidRPr="006334BF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82A83" w:rsidRPr="001B6667" w14:paraId="19668E3D" w14:textId="77777777" w:rsidTr="00ED446D">
        <w:trPr>
          <w:trHeight w:val="724"/>
        </w:trPr>
        <w:tc>
          <w:tcPr>
            <w:tcW w:w="3261" w:type="dxa"/>
            <w:shd w:val="clear" w:color="auto" w:fill="auto"/>
          </w:tcPr>
          <w:p w14:paraId="71F69980" w14:textId="77777777" w:rsidR="00B82A83" w:rsidRPr="002A4A85" w:rsidRDefault="00B9641E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Ogólnoświatowa</w:t>
            </w:r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pandemia </w:t>
            </w:r>
            <w:proofErr w:type="spellStart"/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stan e</w:t>
            </w: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pidemii ogłoszony w kraju</w:t>
            </w:r>
          </w:p>
        </w:tc>
        <w:tc>
          <w:tcPr>
            <w:tcW w:w="1417" w:type="dxa"/>
            <w:shd w:val="clear" w:color="auto" w:fill="FFFFFF"/>
          </w:tcPr>
          <w:p w14:paraId="1C6BB445" w14:textId="77777777" w:rsidR="00B82A83" w:rsidRPr="002A4A85" w:rsidRDefault="00B9641E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</w:tcPr>
          <w:p w14:paraId="6AEF7CC7" w14:textId="77777777" w:rsidR="00B82A83" w:rsidRPr="002A4A85" w:rsidRDefault="00996BDF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1305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0092C39A" w14:textId="7D8A45FD" w:rsidR="00B82A83" w:rsidRPr="00271CD8" w:rsidRDefault="00996BDF" w:rsidP="00BF7FB5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326B2D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U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poprzez zapewnienie możliwości pracy zdalnej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zachowanie płynności działań.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5E0400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3. Ryzyko </w:t>
            </w:r>
            <w:r w:rsidR="00BF7FB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pozostaje na niezmienionym poziomie</w:t>
            </w:r>
          </w:p>
        </w:tc>
      </w:tr>
      <w:tr w:rsidR="00B82A83" w:rsidRPr="001B6667" w14:paraId="7B142262" w14:textId="77777777" w:rsidTr="00ED446D">
        <w:trPr>
          <w:trHeight w:val="724"/>
        </w:trPr>
        <w:tc>
          <w:tcPr>
            <w:tcW w:w="3261" w:type="dxa"/>
            <w:shd w:val="clear" w:color="auto" w:fill="auto"/>
          </w:tcPr>
          <w:p w14:paraId="0E6B82D8" w14:textId="77777777" w:rsidR="00B82A83" w:rsidRPr="002A4A85" w:rsidRDefault="00326B2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B9641E" w:rsidRPr="002A4A85">
              <w:rPr>
                <w:rFonts w:ascii="Arial" w:hAnsi="Arial" w:cs="Arial"/>
                <w:sz w:val="18"/>
                <w:szCs w:val="18"/>
                <w:lang w:eastAsia="pl-PL"/>
              </w:rPr>
              <w:t>trzymywanie dodatkowych pilnych zadań wynikających z bieżących potrzeb</w:t>
            </w:r>
          </w:p>
        </w:tc>
        <w:tc>
          <w:tcPr>
            <w:tcW w:w="1417" w:type="dxa"/>
            <w:shd w:val="clear" w:color="auto" w:fill="FFFFFF"/>
          </w:tcPr>
          <w:p w14:paraId="4D875ECA" w14:textId="77777777"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5D4C440F" w14:textId="77777777"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259" w:type="dxa"/>
            <w:shd w:val="clear" w:color="auto" w:fill="FFFFFF"/>
          </w:tcPr>
          <w:p w14:paraId="51DBDF58" w14:textId="77777777" w:rsidR="00B82A83" w:rsidRPr="00271CD8" w:rsidRDefault="00996BDF" w:rsidP="00297E9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Angażowanie niewielkiej części zespołu do dodatkowych zadań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utrzymanie płynności realizacji projektów.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pozostaje na niezmienionym poziomie.</w:t>
            </w:r>
          </w:p>
        </w:tc>
      </w:tr>
      <w:tr w:rsidR="00B9641E" w:rsidRPr="001B6667" w14:paraId="77E22776" w14:textId="77777777" w:rsidTr="00ED446D">
        <w:trPr>
          <w:trHeight w:val="724"/>
        </w:trPr>
        <w:tc>
          <w:tcPr>
            <w:tcW w:w="3261" w:type="dxa"/>
            <w:shd w:val="clear" w:color="auto" w:fill="auto"/>
          </w:tcPr>
          <w:p w14:paraId="4E780DA0" w14:textId="77777777" w:rsidR="00B9641E" w:rsidRPr="002A4A85" w:rsidRDefault="002A4A85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gotowych projektów ze względu na spóźniający się odbiór przez partnera biznesowego</w:t>
            </w:r>
          </w:p>
        </w:tc>
        <w:tc>
          <w:tcPr>
            <w:tcW w:w="1417" w:type="dxa"/>
            <w:shd w:val="clear" w:color="auto" w:fill="FFFFFF"/>
          </w:tcPr>
          <w:p w14:paraId="6EAF8F0F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</w:tcPr>
          <w:p w14:paraId="60102DC8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259" w:type="dxa"/>
            <w:shd w:val="clear" w:color="auto" w:fill="FFFFFF"/>
          </w:tcPr>
          <w:p w14:paraId="67B92AE5" w14:textId="77777777" w:rsidR="00996BDF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Monitorowanie opóźnień i wykorzystanie wypracowanych wcześniej kontaktów w trybie roboczym do komunikacji z partnerem biznesowym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 xml:space="preserve">2. Upłynnienie działań poprzez odbiór wykonanych prac. </w:t>
            </w:r>
          </w:p>
          <w:p w14:paraId="45AF79D8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3. Ryzyko wciąż istnieje.</w:t>
            </w:r>
          </w:p>
        </w:tc>
      </w:tr>
      <w:tr w:rsidR="00B9641E" w:rsidRPr="001B6667" w14:paraId="2374F8C9" w14:textId="77777777" w:rsidTr="00ED446D">
        <w:trPr>
          <w:trHeight w:val="724"/>
        </w:trPr>
        <w:tc>
          <w:tcPr>
            <w:tcW w:w="3261" w:type="dxa"/>
            <w:shd w:val="clear" w:color="auto" w:fill="auto"/>
          </w:tcPr>
          <w:p w14:paraId="3A10CB76" w14:textId="77777777" w:rsidR="00B9641E" w:rsidRPr="002A4A85" w:rsidRDefault="00656481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projektów</w:t>
            </w:r>
            <w:r w:rsidR="002A4A85" w:rsidRPr="002A4A8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ze względu na rotację pracowników odpowiedzialnych za projekt po stronie partnera</w:t>
            </w:r>
          </w:p>
        </w:tc>
        <w:tc>
          <w:tcPr>
            <w:tcW w:w="1417" w:type="dxa"/>
            <w:shd w:val="clear" w:color="auto" w:fill="FFFFFF"/>
          </w:tcPr>
          <w:p w14:paraId="315A2F6E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843" w:type="dxa"/>
            <w:shd w:val="clear" w:color="auto" w:fill="FFFFFF"/>
          </w:tcPr>
          <w:p w14:paraId="6BDA6653" w14:textId="77777777" w:rsidR="00B9641E" w:rsidRPr="002A4A85" w:rsidRDefault="00FF02CA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A80FD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iskie</w:t>
            </w:r>
          </w:p>
        </w:tc>
        <w:tc>
          <w:tcPr>
            <w:tcW w:w="3259" w:type="dxa"/>
            <w:shd w:val="clear" w:color="auto" w:fill="FFFFFF"/>
          </w:tcPr>
          <w:p w14:paraId="3494766A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1. U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i monitorowanie opóźnień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Nie ma istotnego wpływu na kontynuowanie prac, płynność działań i odbiór projektu.</w:t>
            </w:r>
          </w:p>
          <w:p w14:paraId="3E8F8884" w14:textId="2AC510C4" w:rsidR="00996BDF" w:rsidRPr="00271CD8" w:rsidRDefault="00996BDF" w:rsidP="00316628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271CD8">
              <w:rPr>
                <w:rFonts w:cstheme="minorHAnsi"/>
                <w:sz w:val="18"/>
                <w:szCs w:val="18"/>
                <w:lang w:eastAsia="pl-PL"/>
              </w:rPr>
              <w:lastRenderedPageBreak/>
              <w:t>3</w:t>
            </w:r>
            <w:r w:rsidR="00316628">
              <w:rPr>
                <w:rFonts w:cstheme="minorHAnsi"/>
                <w:sz w:val="18"/>
                <w:szCs w:val="18"/>
                <w:lang w:eastAsia="pl-PL"/>
              </w:rPr>
              <w:t xml:space="preserve"> Ryzyko pozostaje na niezmienionym poziomie.</w:t>
            </w:r>
          </w:p>
        </w:tc>
      </w:tr>
      <w:tr w:rsidR="006F577F" w:rsidRPr="001B6667" w14:paraId="3A2C2A63" w14:textId="77777777" w:rsidTr="00ED446D">
        <w:trPr>
          <w:trHeight w:val="724"/>
        </w:trPr>
        <w:tc>
          <w:tcPr>
            <w:tcW w:w="3261" w:type="dxa"/>
            <w:shd w:val="clear" w:color="auto" w:fill="auto"/>
          </w:tcPr>
          <w:p w14:paraId="5978FFC6" w14:textId="3E36EA3F" w:rsidR="006F577F" w:rsidRDefault="001D7981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Problemy organizacyjne z </w:t>
            </w:r>
            <w:r w:rsidR="00BF7FB5">
              <w:rPr>
                <w:rFonts w:ascii="Arial" w:hAnsi="Arial" w:cs="Arial"/>
                <w:sz w:val="18"/>
                <w:szCs w:val="18"/>
                <w:lang w:eastAsia="pl-PL"/>
              </w:rPr>
              <w:t xml:space="preserve">organizacją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="006F577F">
              <w:rPr>
                <w:rFonts w:ascii="Arial" w:hAnsi="Arial" w:cs="Arial"/>
                <w:sz w:val="18"/>
                <w:szCs w:val="18"/>
                <w:lang w:eastAsia="pl-PL"/>
              </w:rPr>
              <w:t>rzekazani</w:t>
            </w:r>
            <w:r w:rsidR="00BF7FB5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6F577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utrzymania wszystkich środowisk teleinformatycznych Portalu RP do COI</w:t>
            </w:r>
          </w:p>
        </w:tc>
        <w:tc>
          <w:tcPr>
            <w:tcW w:w="1417" w:type="dxa"/>
            <w:shd w:val="clear" w:color="auto" w:fill="FFFFFF"/>
          </w:tcPr>
          <w:p w14:paraId="11F93715" w14:textId="77777777" w:rsidR="006F577F" w:rsidRPr="002A4A85" w:rsidRDefault="006F577F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03773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ednie</w:t>
            </w:r>
          </w:p>
        </w:tc>
        <w:tc>
          <w:tcPr>
            <w:tcW w:w="1843" w:type="dxa"/>
            <w:shd w:val="clear" w:color="auto" w:fill="FFFFFF"/>
          </w:tcPr>
          <w:p w14:paraId="20C2E68A" w14:textId="77777777" w:rsidR="006F577F" w:rsidRDefault="006F577F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259" w:type="dxa"/>
            <w:shd w:val="clear" w:color="auto" w:fill="FFFFFF"/>
          </w:tcPr>
          <w:p w14:paraId="701301AA" w14:textId="77777777" w:rsidR="006F577F" w:rsidRDefault="006F577F" w:rsidP="00185E00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1. Wyrównanie wiedzy między zespołami KPRM DRU oraz COI</w:t>
            </w:r>
          </w:p>
          <w:p w14:paraId="2433C62E" w14:textId="77777777" w:rsidR="006F577F" w:rsidRPr="00E12756" w:rsidRDefault="006F577F" w:rsidP="00E12756">
            <w:pPr>
              <w:spacing w:after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E1275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2. Zapewnienie bezpieczeństwa działania systemu i jego skalowalności. </w:t>
            </w:r>
          </w:p>
          <w:p w14:paraId="71468A15" w14:textId="0A2F8A97" w:rsidR="00185E00" w:rsidRPr="00641CD2" w:rsidRDefault="00BF7FB5" w:rsidP="00E12756">
            <w:pPr>
              <w:spacing w:after="0"/>
              <w:rPr>
                <w:bCs/>
                <w:sz w:val="18"/>
                <w:szCs w:val="18"/>
                <w:lang w:eastAsia="pl-PL"/>
              </w:rPr>
            </w:pPr>
            <w:r w:rsidRPr="00641CD2">
              <w:rPr>
                <w:bCs/>
                <w:sz w:val="18"/>
                <w:szCs w:val="18"/>
                <w:lang w:eastAsia="pl-PL"/>
              </w:rPr>
              <w:t>3. Nowe ryzyko</w:t>
            </w:r>
          </w:p>
        </w:tc>
        <w:bookmarkStart w:id="0" w:name="_GoBack"/>
        <w:bookmarkEnd w:id="0"/>
      </w:tr>
    </w:tbl>
    <w:p w14:paraId="4B62DB06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7964D3" w14:textId="77777777" w:rsidR="002535AA" w:rsidRPr="002535AA" w:rsidRDefault="002535A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535AA">
        <w:rPr>
          <w:rFonts w:ascii="Arial" w:eastAsia="Times New Roman" w:hAnsi="Arial" w:cs="Arial"/>
          <w:sz w:val="18"/>
          <w:szCs w:val="18"/>
          <w:lang w:eastAsia="pl-PL"/>
        </w:rPr>
        <w:t>n/d</w:t>
      </w:r>
    </w:p>
    <w:p w14:paraId="0E1DBEDC" w14:textId="77777777" w:rsidR="004D7F49" w:rsidRPr="004D7F49" w:rsidRDefault="00BB059E" w:rsidP="00297E9B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4D7F4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D7F49">
        <w:rPr>
          <w:rFonts w:ascii="Arial" w:hAnsi="Arial" w:cs="Arial"/>
          <w:b/>
        </w:rPr>
        <w:t xml:space="preserve"> </w:t>
      </w:r>
    </w:p>
    <w:p w14:paraId="262FA6FC" w14:textId="77777777" w:rsidR="00A92887" w:rsidRDefault="00BE6C98" w:rsidP="00C830B8">
      <w:pPr>
        <w:spacing w:before="360" w:after="0"/>
        <w:jc w:val="both"/>
        <w:rPr>
          <w:rFonts w:ascii="Arial" w:hAnsi="Arial" w:cs="Arial"/>
        </w:rPr>
      </w:pPr>
      <w:r w:rsidRPr="00BE6C98">
        <w:rPr>
          <w:rFonts w:ascii="Arial" w:hAnsi="Arial" w:cs="Arial"/>
        </w:rPr>
        <w:t>Elżbieta Cegiełkowska-Koczy, Zastępca Dyrektora DZS – elzbieta.cegielkowska-koczy@mc.gov.pl</w:t>
      </w: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6E960" w14:textId="77777777" w:rsidR="00D20806" w:rsidRDefault="00D20806" w:rsidP="00BB2420">
      <w:pPr>
        <w:spacing w:after="0" w:line="240" w:lineRule="auto"/>
      </w:pPr>
      <w:r>
        <w:separator/>
      </w:r>
    </w:p>
  </w:endnote>
  <w:endnote w:type="continuationSeparator" w:id="0">
    <w:p w14:paraId="1CD70BB5" w14:textId="77777777" w:rsidR="00D20806" w:rsidRDefault="00D2080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2B45F1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1CD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A25F3">
              <w:rPr>
                <w:b/>
                <w:bCs/>
                <w:noProof/>
              </w:rPr>
              <w:t>8</w:t>
            </w:r>
          </w:p>
        </w:sdtContent>
      </w:sdt>
    </w:sdtContent>
  </w:sdt>
  <w:p w14:paraId="41270146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436A8" w14:textId="77777777" w:rsidR="00D20806" w:rsidRDefault="00D20806" w:rsidP="00BB2420">
      <w:pPr>
        <w:spacing w:after="0" w:line="240" w:lineRule="auto"/>
      </w:pPr>
      <w:r>
        <w:separator/>
      </w:r>
    </w:p>
  </w:footnote>
  <w:footnote w:type="continuationSeparator" w:id="0">
    <w:p w14:paraId="0973A3F9" w14:textId="77777777" w:rsidR="00D20806" w:rsidRDefault="00D20806" w:rsidP="00BB2420">
      <w:pPr>
        <w:spacing w:after="0" w:line="240" w:lineRule="auto"/>
      </w:pPr>
      <w:r>
        <w:continuationSeparator/>
      </w:r>
    </w:p>
  </w:footnote>
  <w:footnote w:id="1">
    <w:p w14:paraId="7B98C24A" w14:textId="77777777" w:rsidR="00DA6AB4" w:rsidRDefault="00DA6A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W dniu 14 sierpnia 2021 r. podpisany został </w:t>
      </w:r>
      <w:r w:rsidRPr="00DE7A50">
        <w:rPr>
          <w:rFonts w:cstheme="minorHAnsi"/>
          <w:i/>
          <w:color w:val="000000"/>
          <w:sz w:val="18"/>
          <w:szCs w:val="18"/>
        </w:rPr>
        <w:t xml:space="preserve">aneks nr POPC.02.02.00-00-0031/19-01 </w:t>
      </w:r>
      <w:r w:rsidRPr="00DE7A50">
        <w:rPr>
          <w:rFonts w:cstheme="minorHAnsi"/>
          <w:bCs/>
          <w:i/>
          <w:color w:val="000000"/>
          <w:spacing w:val="-3"/>
          <w:sz w:val="18"/>
          <w:szCs w:val="18"/>
        </w:rPr>
        <w:t>do Porozumienia nr</w:t>
      </w:r>
      <w:r w:rsidRPr="00DE7A50">
        <w:rPr>
          <w:rFonts w:cstheme="minorHAnsi"/>
          <w:i/>
          <w:color w:val="000000"/>
          <w:spacing w:val="-2"/>
          <w:sz w:val="18"/>
          <w:szCs w:val="18"/>
        </w:rPr>
        <w:t xml:space="preserve"> </w:t>
      </w:r>
      <w:r w:rsidRPr="00DE7A50">
        <w:rPr>
          <w:rFonts w:cstheme="minorHAnsi"/>
          <w:i/>
          <w:color w:val="000000"/>
          <w:sz w:val="18"/>
          <w:szCs w:val="18"/>
        </w:rPr>
        <w:t xml:space="preserve">POPC.02.02.00-00-0031/19-00 </w:t>
      </w:r>
      <w:r w:rsidRPr="00DE7A50">
        <w:rPr>
          <w:rFonts w:cstheme="minorHAnsi"/>
          <w:i/>
          <w:color w:val="000000"/>
          <w:spacing w:val="-2"/>
          <w:sz w:val="18"/>
          <w:szCs w:val="18"/>
        </w:rPr>
        <w:t xml:space="preserve">o dofinansowanie projektu </w:t>
      </w:r>
      <w:r w:rsidRPr="00DE7A50">
        <w:rPr>
          <w:rFonts w:cstheme="minorHAnsi"/>
          <w:bCs/>
          <w:i/>
          <w:color w:val="000000"/>
          <w:spacing w:val="-2"/>
          <w:sz w:val="18"/>
          <w:szCs w:val="18"/>
        </w:rPr>
        <w:t>„Portal RP</w:t>
      </w:r>
      <w:r w:rsidRPr="00DE7A50">
        <w:rPr>
          <w:rFonts w:cstheme="minorHAnsi"/>
          <w:bCs/>
          <w:i/>
          <w:color w:val="000000"/>
          <w:sz w:val="18"/>
          <w:szCs w:val="18"/>
        </w:rPr>
        <w:t xml:space="preserve">” </w:t>
      </w:r>
      <w:r w:rsidRPr="00DE7A50">
        <w:rPr>
          <w:rFonts w:cstheme="minorHAnsi"/>
          <w:bCs/>
          <w:i/>
          <w:color w:val="000000"/>
          <w:spacing w:val="1"/>
          <w:sz w:val="18"/>
          <w:szCs w:val="18"/>
        </w:rPr>
        <w:t xml:space="preserve">w ramach Programu Operacyjnego Polska Cyfrowa na lata 2014-2020 Oś Priorytetowa nr 2 „E-administracja i otwarty rząd” </w:t>
      </w:r>
      <w:r w:rsidRPr="00DE7A50">
        <w:rPr>
          <w:rFonts w:cstheme="minorHAnsi"/>
          <w:bCs/>
          <w:i/>
          <w:sz w:val="18"/>
          <w:szCs w:val="18"/>
        </w:rPr>
        <w:t xml:space="preserve">Działanie nr  2.2„Cyfryzacja procesów </w:t>
      </w:r>
      <w:proofErr w:type="spellStart"/>
      <w:r w:rsidRPr="00DE7A50">
        <w:rPr>
          <w:rFonts w:cstheme="minorHAnsi"/>
          <w:bCs/>
          <w:i/>
          <w:sz w:val="18"/>
          <w:szCs w:val="18"/>
        </w:rPr>
        <w:t>back-office</w:t>
      </w:r>
      <w:proofErr w:type="spellEnd"/>
      <w:r w:rsidRPr="00DE7A50">
        <w:rPr>
          <w:rFonts w:cstheme="minorHAnsi"/>
          <w:bCs/>
          <w:i/>
          <w:sz w:val="18"/>
          <w:szCs w:val="18"/>
        </w:rPr>
        <w:t xml:space="preserve"> w administracji rządowej” zawartego w dniu 28.10.2019 r. w Warszawie</w:t>
      </w:r>
    </w:p>
  </w:footnote>
  <w:footnote w:id="2">
    <w:p w14:paraId="2E627849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8641D"/>
    <w:multiLevelType w:val="hybridMultilevel"/>
    <w:tmpl w:val="D21060DE"/>
    <w:lvl w:ilvl="0" w:tplc="0D5621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3EE75ABE"/>
    <w:multiLevelType w:val="hybridMultilevel"/>
    <w:tmpl w:val="C5689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22760"/>
    <w:multiLevelType w:val="hybridMultilevel"/>
    <w:tmpl w:val="ABE28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91DA6"/>
    <w:multiLevelType w:val="hybridMultilevel"/>
    <w:tmpl w:val="D796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98A034E"/>
    <w:multiLevelType w:val="hybridMultilevel"/>
    <w:tmpl w:val="D062F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4"/>
  </w:num>
  <w:num w:numId="4">
    <w:abstractNumId w:val="12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1"/>
  </w:num>
  <w:num w:numId="16">
    <w:abstractNumId w:val="8"/>
  </w:num>
  <w:num w:numId="17">
    <w:abstractNumId w:val="14"/>
  </w:num>
  <w:num w:numId="18">
    <w:abstractNumId w:val="13"/>
  </w:num>
  <w:num w:numId="19">
    <w:abstractNumId w:val="10"/>
  </w:num>
  <w:num w:numId="20">
    <w:abstractNumId w:val="22"/>
  </w:num>
  <w:num w:numId="21">
    <w:abstractNumId w:val="19"/>
  </w:num>
  <w:num w:numId="22">
    <w:abstractNumId w:val="5"/>
  </w:num>
  <w:num w:numId="23">
    <w:abstractNumId w:val="23"/>
  </w:num>
  <w:num w:numId="24">
    <w:abstractNumId w:val="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8CD"/>
    <w:rsid w:val="0000624F"/>
    <w:rsid w:val="00006E59"/>
    <w:rsid w:val="00016916"/>
    <w:rsid w:val="00036347"/>
    <w:rsid w:val="000367FB"/>
    <w:rsid w:val="00037733"/>
    <w:rsid w:val="00043DD9"/>
    <w:rsid w:val="00044D68"/>
    <w:rsid w:val="00047BDD"/>
    <w:rsid w:val="00047D9D"/>
    <w:rsid w:val="0006403E"/>
    <w:rsid w:val="00070663"/>
    <w:rsid w:val="00071880"/>
    <w:rsid w:val="000776B6"/>
    <w:rsid w:val="00081ABA"/>
    <w:rsid w:val="00084E5B"/>
    <w:rsid w:val="00085965"/>
    <w:rsid w:val="00087231"/>
    <w:rsid w:val="00095142"/>
    <w:rsid w:val="00095944"/>
    <w:rsid w:val="000A1DFB"/>
    <w:rsid w:val="000A2F32"/>
    <w:rsid w:val="000A3938"/>
    <w:rsid w:val="000B059E"/>
    <w:rsid w:val="000B3E49"/>
    <w:rsid w:val="000C3BA7"/>
    <w:rsid w:val="000D01CA"/>
    <w:rsid w:val="000D48D0"/>
    <w:rsid w:val="000E0060"/>
    <w:rsid w:val="000E1828"/>
    <w:rsid w:val="000E2A0C"/>
    <w:rsid w:val="000E2A16"/>
    <w:rsid w:val="000E351C"/>
    <w:rsid w:val="000E4BF8"/>
    <w:rsid w:val="000E61F2"/>
    <w:rsid w:val="000F1D4F"/>
    <w:rsid w:val="000F20A9"/>
    <w:rsid w:val="000F307B"/>
    <w:rsid w:val="000F30B9"/>
    <w:rsid w:val="00101549"/>
    <w:rsid w:val="0011693F"/>
    <w:rsid w:val="00122388"/>
    <w:rsid w:val="00122904"/>
    <w:rsid w:val="00124C3D"/>
    <w:rsid w:val="0012576F"/>
    <w:rsid w:val="001309CA"/>
    <w:rsid w:val="00132700"/>
    <w:rsid w:val="00141A92"/>
    <w:rsid w:val="001441D4"/>
    <w:rsid w:val="00145E84"/>
    <w:rsid w:val="001479DD"/>
    <w:rsid w:val="0015102C"/>
    <w:rsid w:val="001527EF"/>
    <w:rsid w:val="00152E8C"/>
    <w:rsid w:val="00153381"/>
    <w:rsid w:val="001643F6"/>
    <w:rsid w:val="00167038"/>
    <w:rsid w:val="00172045"/>
    <w:rsid w:val="00172B3F"/>
    <w:rsid w:val="00176FBB"/>
    <w:rsid w:val="00181E97"/>
    <w:rsid w:val="00182A08"/>
    <w:rsid w:val="00185325"/>
    <w:rsid w:val="00185E00"/>
    <w:rsid w:val="00193B74"/>
    <w:rsid w:val="001961DB"/>
    <w:rsid w:val="001A2EF2"/>
    <w:rsid w:val="001B1F5D"/>
    <w:rsid w:val="001B5072"/>
    <w:rsid w:val="001B56BB"/>
    <w:rsid w:val="001C15F7"/>
    <w:rsid w:val="001C2D74"/>
    <w:rsid w:val="001C2E6F"/>
    <w:rsid w:val="001C7FAC"/>
    <w:rsid w:val="001D167C"/>
    <w:rsid w:val="001D5384"/>
    <w:rsid w:val="001D7981"/>
    <w:rsid w:val="001E0CAC"/>
    <w:rsid w:val="001E16A3"/>
    <w:rsid w:val="001E1DEA"/>
    <w:rsid w:val="001E7199"/>
    <w:rsid w:val="001F1BAD"/>
    <w:rsid w:val="001F24A0"/>
    <w:rsid w:val="001F60B3"/>
    <w:rsid w:val="001F67EC"/>
    <w:rsid w:val="0020241A"/>
    <w:rsid w:val="0020330A"/>
    <w:rsid w:val="0021040E"/>
    <w:rsid w:val="0021328C"/>
    <w:rsid w:val="00226C6F"/>
    <w:rsid w:val="0022786E"/>
    <w:rsid w:val="00237279"/>
    <w:rsid w:val="00240D69"/>
    <w:rsid w:val="00241B5E"/>
    <w:rsid w:val="002436A9"/>
    <w:rsid w:val="00252087"/>
    <w:rsid w:val="002535AA"/>
    <w:rsid w:val="00263392"/>
    <w:rsid w:val="00265194"/>
    <w:rsid w:val="00271167"/>
    <w:rsid w:val="00271CD8"/>
    <w:rsid w:val="00276C00"/>
    <w:rsid w:val="002774F3"/>
    <w:rsid w:val="002825F1"/>
    <w:rsid w:val="00285D58"/>
    <w:rsid w:val="00293351"/>
    <w:rsid w:val="00294349"/>
    <w:rsid w:val="00297E9B"/>
    <w:rsid w:val="002A3140"/>
    <w:rsid w:val="002A3C02"/>
    <w:rsid w:val="002A4A85"/>
    <w:rsid w:val="002A543A"/>
    <w:rsid w:val="002A5452"/>
    <w:rsid w:val="002B0332"/>
    <w:rsid w:val="002B3BCE"/>
    <w:rsid w:val="002B4889"/>
    <w:rsid w:val="002B50C0"/>
    <w:rsid w:val="002B5C21"/>
    <w:rsid w:val="002B6F21"/>
    <w:rsid w:val="002D3D4A"/>
    <w:rsid w:val="002D58B3"/>
    <w:rsid w:val="002D7ADA"/>
    <w:rsid w:val="002E2FAF"/>
    <w:rsid w:val="002E3299"/>
    <w:rsid w:val="002F00F5"/>
    <w:rsid w:val="002F0FDD"/>
    <w:rsid w:val="002F29A3"/>
    <w:rsid w:val="00301406"/>
    <w:rsid w:val="0030196F"/>
    <w:rsid w:val="00302775"/>
    <w:rsid w:val="00302B99"/>
    <w:rsid w:val="00303965"/>
    <w:rsid w:val="00304D04"/>
    <w:rsid w:val="00305AC1"/>
    <w:rsid w:val="00310D8E"/>
    <w:rsid w:val="00316628"/>
    <w:rsid w:val="003168DB"/>
    <w:rsid w:val="003221F2"/>
    <w:rsid w:val="00322614"/>
    <w:rsid w:val="00326B2D"/>
    <w:rsid w:val="00334A24"/>
    <w:rsid w:val="003410FE"/>
    <w:rsid w:val="00344A8D"/>
    <w:rsid w:val="003508E7"/>
    <w:rsid w:val="003542F1"/>
    <w:rsid w:val="00354FB6"/>
    <w:rsid w:val="00356A3E"/>
    <w:rsid w:val="003642B8"/>
    <w:rsid w:val="003825D6"/>
    <w:rsid w:val="00392919"/>
    <w:rsid w:val="00397AA4"/>
    <w:rsid w:val="003A1339"/>
    <w:rsid w:val="003A3104"/>
    <w:rsid w:val="003A4115"/>
    <w:rsid w:val="003A5CC1"/>
    <w:rsid w:val="003B5B7A"/>
    <w:rsid w:val="003C30DA"/>
    <w:rsid w:val="003C7325"/>
    <w:rsid w:val="003D079F"/>
    <w:rsid w:val="003D5B0E"/>
    <w:rsid w:val="003D7DD0"/>
    <w:rsid w:val="003E3144"/>
    <w:rsid w:val="003E3D4C"/>
    <w:rsid w:val="003E75E9"/>
    <w:rsid w:val="00405EA4"/>
    <w:rsid w:val="0041034F"/>
    <w:rsid w:val="004118A3"/>
    <w:rsid w:val="00413A98"/>
    <w:rsid w:val="00423A26"/>
    <w:rsid w:val="00425046"/>
    <w:rsid w:val="00425B0F"/>
    <w:rsid w:val="004350B8"/>
    <w:rsid w:val="00444AAB"/>
    <w:rsid w:val="00450089"/>
    <w:rsid w:val="0045764E"/>
    <w:rsid w:val="004729D1"/>
    <w:rsid w:val="00477E0C"/>
    <w:rsid w:val="00480B65"/>
    <w:rsid w:val="00485B07"/>
    <w:rsid w:val="004A25F3"/>
    <w:rsid w:val="004C1D48"/>
    <w:rsid w:val="004C3C9F"/>
    <w:rsid w:val="004C7A87"/>
    <w:rsid w:val="004D65CA"/>
    <w:rsid w:val="004D7F49"/>
    <w:rsid w:val="004E388A"/>
    <w:rsid w:val="004F6726"/>
    <w:rsid w:val="004F6E89"/>
    <w:rsid w:val="005011EA"/>
    <w:rsid w:val="00502DB5"/>
    <w:rsid w:val="00504B06"/>
    <w:rsid w:val="005076A1"/>
    <w:rsid w:val="00512D06"/>
    <w:rsid w:val="00513213"/>
    <w:rsid w:val="00517F12"/>
    <w:rsid w:val="0052102C"/>
    <w:rsid w:val="005212C8"/>
    <w:rsid w:val="005213FB"/>
    <w:rsid w:val="00524E6C"/>
    <w:rsid w:val="0052595D"/>
    <w:rsid w:val="00526904"/>
    <w:rsid w:val="005332D6"/>
    <w:rsid w:val="00544DFE"/>
    <w:rsid w:val="00551B47"/>
    <w:rsid w:val="005548F2"/>
    <w:rsid w:val="005734CE"/>
    <w:rsid w:val="005840AB"/>
    <w:rsid w:val="00586664"/>
    <w:rsid w:val="005876E1"/>
    <w:rsid w:val="00590AC4"/>
    <w:rsid w:val="00593290"/>
    <w:rsid w:val="005962B1"/>
    <w:rsid w:val="00596FC0"/>
    <w:rsid w:val="005A0E33"/>
    <w:rsid w:val="005A12F7"/>
    <w:rsid w:val="005A1B30"/>
    <w:rsid w:val="005B1A32"/>
    <w:rsid w:val="005C0469"/>
    <w:rsid w:val="005C12C3"/>
    <w:rsid w:val="005C6116"/>
    <w:rsid w:val="005C77BB"/>
    <w:rsid w:val="005D17CF"/>
    <w:rsid w:val="005D24AF"/>
    <w:rsid w:val="005D5AAB"/>
    <w:rsid w:val="005D6E12"/>
    <w:rsid w:val="005E0400"/>
    <w:rsid w:val="005E0ED8"/>
    <w:rsid w:val="005E44ED"/>
    <w:rsid w:val="005E6ABD"/>
    <w:rsid w:val="005F1EB3"/>
    <w:rsid w:val="005F41FA"/>
    <w:rsid w:val="005F5F3F"/>
    <w:rsid w:val="00600AE4"/>
    <w:rsid w:val="006054AA"/>
    <w:rsid w:val="00606759"/>
    <w:rsid w:val="0062054D"/>
    <w:rsid w:val="00620834"/>
    <w:rsid w:val="00620C27"/>
    <w:rsid w:val="006334BF"/>
    <w:rsid w:val="00634F8C"/>
    <w:rsid w:val="00635A54"/>
    <w:rsid w:val="0063711D"/>
    <w:rsid w:val="00641CD2"/>
    <w:rsid w:val="00651AEE"/>
    <w:rsid w:val="00656481"/>
    <w:rsid w:val="0066056F"/>
    <w:rsid w:val="00661A62"/>
    <w:rsid w:val="00672798"/>
    <w:rsid w:val="006731D9"/>
    <w:rsid w:val="006822BC"/>
    <w:rsid w:val="006933A0"/>
    <w:rsid w:val="006948D3"/>
    <w:rsid w:val="006A1863"/>
    <w:rsid w:val="006A60AA"/>
    <w:rsid w:val="006B034F"/>
    <w:rsid w:val="006B5117"/>
    <w:rsid w:val="006C78AE"/>
    <w:rsid w:val="006E0CFA"/>
    <w:rsid w:val="006E6205"/>
    <w:rsid w:val="006E685F"/>
    <w:rsid w:val="006F166B"/>
    <w:rsid w:val="006F456D"/>
    <w:rsid w:val="006F577F"/>
    <w:rsid w:val="00701800"/>
    <w:rsid w:val="00703AB3"/>
    <w:rsid w:val="00722024"/>
    <w:rsid w:val="00725708"/>
    <w:rsid w:val="00740A47"/>
    <w:rsid w:val="007415D0"/>
    <w:rsid w:val="00746ABD"/>
    <w:rsid w:val="00752057"/>
    <w:rsid w:val="00752ADF"/>
    <w:rsid w:val="0075492D"/>
    <w:rsid w:val="007605AF"/>
    <w:rsid w:val="0077418F"/>
    <w:rsid w:val="00775C44"/>
    <w:rsid w:val="00776802"/>
    <w:rsid w:val="00780B2B"/>
    <w:rsid w:val="0078519C"/>
    <w:rsid w:val="0078594B"/>
    <w:rsid w:val="0078786C"/>
    <w:rsid w:val="007924CE"/>
    <w:rsid w:val="0079384D"/>
    <w:rsid w:val="00793AC3"/>
    <w:rsid w:val="00795AFA"/>
    <w:rsid w:val="007A4742"/>
    <w:rsid w:val="007B0251"/>
    <w:rsid w:val="007B069B"/>
    <w:rsid w:val="007B1DD3"/>
    <w:rsid w:val="007B221E"/>
    <w:rsid w:val="007B453A"/>
    <w:rsid w:val="007C2537"/>
    <w:rsid w:val="007C2689"/>
    <w:rsid w:val="007C2F7E"/>
    <w:rsid w:val="007C3E69"/>
    <w:rsid w:val="007C6235"/>
    <w:rsid w:val="007C70D1"/>
    <w:rsid w:val="007C74FC"/>
    <w:rsid w:val="007D1990"/>
    <w:rsid w:val="007D2C34"/>
    <w:rsid w:val="007D38BD"/>
    <w:rsid w:val="007D3F21"/>
    <w:rsid w:val="007E25A3"/>
    <w:rsid w:val="007E341A"/>
    <w:rsid w:val="007F126F"/>
    <w:rsid w:val="007F62D4"/>
    <w:rsid w:val="00801FA8"/>
    <w:rsid w:val="00803FBE"/>
    <w:rsid w:val="00805178"/>
    <w:rsid w:val="00806134"/>
    <w:rsid w:val="008117D1"/>
    <w:rsid w:val="0081471F"/>
    <w:rsid w:val="00816200"/>
    <w:rsid w:val="008262E1"/>
    <w:rsid w:val="008265CC"/>
    <w:rsid w:val="00830B70"/>
    <w:rsid w:val="00840749"/>
    <w:rsid w:val="008440B9"/>
    <w:rsid w:val="008568C6"/>
    <w:rsid w:val="0087452F"/>
    <w:rsid w:val="00875528"/>
    <w:rsid w:val="00875BCA"/>
    <w:rsid w:val="0088059E"/>
    <w:rsid w:val="00884686"/>
    <w:rsid w:val="008861CB"/>
    <w:rsid w:val="00897B5E"/>
    <w:rsid w:val="008A1F19"/>
    <w:rsid w:val="008A3273"/>
    <w:rsid w:val="008A332F"/>
    <w:rsid w:val="008A52F6"/>
    <w:rsid w:val="008C4BCD"/>
    <w:rsid w:val="008C6721"/>
    <w:rsid w:val="008D3826"/>
    <w:rsid w:val="008D7F96"/>
    <w:rsid w:val="008E0876"/>
    <w:rsid w:val="008E2587"/>
    <w:rsid w:val="008E6E6E"/>
    <w:rsid w:val="008F2D9B"/>
    <w:rsid w:val="008F67EE"/>
    <w:rsid w:val="00905EB2"/>
    <w:rsid w:val="00907F6D"/>
    <w:rsid w:val="00911190"/>
    <w:rsid w:val="0091332C"/>
    <w:rsid w:val="0091668A"/>
    <w:rsid w:val="0092154D"/>
    <w:rsid w:val="009238D2"/>
    <w:rsid w:val="00923BD0"/>
    <w:rsid w:val="009256F2"/>
    <w:rsid w:val="00933BEC"/>
    <w:rsid w:val="009347B8"/>
    <w:rsid w:val="00936729"/>
    <w:rsid w:val="0093680C"/>
    <w:rsid w:val="00940A8B"/>
    <w:rsid w:val="009435D7"/>
    <w:rsid w:val="0095183B"/>
    <w:rsid w:val="00952126"/>
    <w:rsid w:val="00952617"/>
    <w:rsid w:val="0095537E"/>
    <w:rsid w:val="00955AC9"/>
    <w:rsid w:val="009663A6"/>
    <w:rsid w:val="0097142C"/>
    <w:rsid w:val="00971A40"/>
    <w:rsid w:val="00976434"/>
    <w:rsid w:val="00992EA3"/>
    <w:rsid w:val="009967CA"/>
    <w:rsid w:val="00996BDF"/>
    <w:rsid w:val="009971FF"/>
    <w:rsid w:val="009A17FF"/>
    <w:rsid w:val="009A3466"/>
    <w:rsid w:val="009A715C"/>
    <w:rsid w:val="009B0287"/>
    <w:rsid w:val="009B0446"/>
    <w:rsid w:val="009B411B"/>
    <w:rsid w:val="009B4423"/>
    <w:rsid w:val="009B7DA0"/>
    <w:rsid w:val="009C2C6B"/>
    <w:rsid w:val="009C6140"/>
    <w:rsid w:val="009D2FA4"/>
    <w:rsid w:val="009D7D8A"/>
    <w:rsid w:val="009E486F"/>
    <w:rsid w:val="009E4C67"/>
    <w:rsid w:val="009E6016"/>
    <w:rsid w:val="009E771D"/>
    <w:rsid w:val="009F09BF"/>
    <w:rsid w:val="009F1DC8"/>
    <w:rsid w:val="009F437E"/>
    <w:rsid w:val="00A007EC"/>
    <w:rsid w:val="00A04BFB"/>
    <w:rsid w:val="00A055FD"/>
    <w:rsid w:val="00A103BA"/>
    <w:rsid w:val="00A11788"/>
    <w:rsid w:val="00A21DAD"/>
    <w:rsid w:val="00A263AA"/>
    <w:rsid w:val="00A30847"/>
    <w:rsid w:val="00A35A8F"/>
    <w:rsid w:val="00A36AE2"/>
    <w:rsid w:val="00A43E49"/>
    <w:rsid w:val="00A44EA2"/>
    <w:rsid w:val="00A45F94"/>
    <w:rsid w:val="00A50459"/>
    <w:rsid w:val="00A56D63"/>
    <w:rsid w:val="00A60852"/>
    <w:rsid w:val="00A67685"/>
    <w:rsid w:val="00A728AE"/>
    <w:rsid w:val="00A804AE"/>
    <w:rsid w:val="00A80FDD"/>
    <w:rsid w:val="00A86193"/>
    <w:rsid w:val="00A86449"/>
    <w:rsid w:val="00A87C1C"/>
    <w:rsid w:val="00A90307"/>
    <w:rsid w:val="00A92887"/>
    <w:rsid w:val="00AA21FE"/>
    <w:rsid w:val="00AA4CAB"/>
    <w:rsid w:val="00AA51AD"/>
    <w:rsid w:val="00AA5EBA"/>
    <w:rsid w:val="00AA730D"/>
    <w:rsid w:val="00AB2E01"/>
    <w:rsid w:val="00AC5206"/>
    <w:rsid w:val="00AC7E26"/>
    <w:rsid w:val="00AD45BB"/>
    <w:rsid w:val="00AE142C"/>
    <w:rsid w:val="00AE1643"/>
    <w:rsid w:val="00AE3A6C"/>
    <w:rsid w:val="00AF09B8"/>
    <w:rsid w:val="00AF2EFF"/>
    <w:rsid w:val="00AF567D"/>
    <w:rsid w:val="00AF691E"/>
    <w:rsid w:val="00B01781"/>
    <w:rsid w:val="00B117A7"/>
    <w:rsid w:val="00B1287D"/>
    <w:rsid w:val="00B14B78"/>
    <w:rsid w:val="00B17537"/>
    <w:rsid w:val="00B17709"/>
    <w:rsid w:val="00B17DAE"/>
    <w:rsid w:val="00B23828"/>
    <w:rsid w:val="00B27EE9"/>
    <w:rsid w:val="00B41409"/>
    <w:rsid w:val="00B41415"/>
    <w:rsid w:val="00B440C3"/>
    <w:rsid w:val="00B46B7D"/>
    <w:rsid w:val="00B50560"/>
    <w:rsid w:val="00B5532F"/>
    <w:rsid w:val="00B55D32"/>
    <w:rsid w:val="00B60A31"/>
    <w:rsid w:val="00B64B3C"/>
    <w:rsid w:val="00B65FB1"/>
    <w:rsid w:val="00B673C6"/>
    <w:rsid w:val="00B72D89"/>
    <w:rsid w:val="00B74859"/>
    <w:rsid w:val="00B80446"/>
    <w:rsid w:val="00B82A83"/>
    <w:rsid w:val="00B87D3D"/>
    <w:rsid w:val="00B91243"/>
    <w:rsid w:val="00B93CB6"/>
    <w:rsid w:val="00B9562A"/>
    <w:rsid w:val="00B9641E"/>
    <w:rsid w:val="00BA2605"/>
    <w:rsid w:val="00BA481C"/>
    <w:rsid w:val="00BB059E"/>
    <w:rsid w:val="00BB18FD"/>
    <w:rsid w:val="00BB2420"/>
    <w:rsid w:val="00BB49AC"/>
    <w:rsid w:val="00BB5ACE"/>
    <w:rsid w:val="00BB5C67"/>
    <w:rsid w:val="00BC1BD2"/>
    <w:rsid w:val="00BC1FA1"/>
    <w:rsid w:val="00BC471C"/>
    <w:rsid w:val="00BC6BE4"/>
    <w:rsid w:val="00BD14C1"/>
    <w:rsid w:val="00BD6528"/>
    <w:rsid w:val="00BD74C9"/>
    <w:rsid w:val="00BE47CD"/>
    <w:rsid w:val="00BE5BF9"/>
    <w:rsid w:val="00BE6C98"/>
    <w:rsid w:val="00BF0BC2"/>
    <w:rsid w:val="00BF7135"/>
    <w:rsid w:val="00BF74D8"/>
    <w:rsid w:val="00BF7FB5"/>
    <w:rsid w:val="00C1106C"/>
    <w:rsid w:val="00C1238B"/>
    <w:rsid w:val="00C16789"/>
    <w:rsid w:val="00C26361"/>
    <w:rsid w:val="00C302F1"/>
    <w:rsid w:val="00C303B6"/>
    <w:rsid w:val="00C34C39"/>
    <w:rsid w:val="00C3575F"/>
    <w:rsid w:val="00C41B92"/>
    <w:rsid w:val="00C42AEA"/>
    <w:rsid w:val="00C44086"/>
    <w:rsid w:val="00C47453"/>
    <w:rsid w:val="00C510E1"/>
    <w:rsid w:val="00C57985"/>
    <w:rsid w:val="00C6751B"/>
    <w:rsid w:val="00C71778"/>
    <w:rsid w:val="00C830B8"/>
    <w:rsid w:val="00C9536A"/>
    <w:rsid w:val="00CA09D2"/>
    <w:rsid w:val="00CA516B"/>
    <w:rsid w:val="00CA51E9"/>
    <w:rsid w:val="00CC516A"/>
    <w:rsid w:val="00CC7E21"/>
    <w:rsid w:val="00CD30BB"/>
    <w:rsid w:val="00CE32C0"/>
    <w:rsid w:val="00CE74F9"/>
    <w:rsid w:val="00CE7777"/>
    <w:rsid w:val="00CF2E64"/>
    <w:rsid w:val="00D01B8D"/>
    <w:rsid w:val="00D02F6D"/>
    <w:rsid w:val="00D14C15"/>
    <w:rsid w:val="00D20806"/>
    <w:rsid w:val="00D22C21"/>
    <w:rsid w:val="00D25CFE"/>
    <w:rsid w:val="00D26F8A"/>
    <w:rsid w:val="00D33998"/>
    <w:rsid w:val="00D423D2"/>
    <w:rsid w:val="00D4607F"/>
    <w:rsid w:val="00D544EE"/>
    <w:rsid w:val="00D56011"/>
    <w:rsid w:val="00D57025"/>
    <w:rsid w:val="00D57765"/>
    <w:rsid w:val="00D7279C"/>
    <w:rsid w:val="00D76F56"/>
    <w:rsid w:val="00D77F50"/>
    <w:rsid w:val="00D859F4"/>
    <w:rsid w:val="00D85A52"/>
    <w:rsid w:val="00D86FEC"/>
    <w:rsid w:val="00DA1189"/>
    <w:rsid w:val="00DA2AFD"/>
    <w:rsid w:val="00DA34DF"/>
    <w:rsid w:val="00DA3E0E"/>
    <w:rsid w:val="00DA4BF5"/>
    <w:rsid w:val="00DA6AB4"/>
    <w:rsid w:val="00DB0FFC"/>
    <w:rsid w:val="00DB3B5A"/>
    <w:rsid w:val="00DB69FD"/>
    <w:rsid w:val="00DC0A8A"/>
    <w:rsid w:val="00DC1705"/>
    <w:rsid w:val="00DC39A9"/>
    <w:rsid w:val="00DC417A"/>
    <w:rsid w:val="00DC4C79"/>
    <w:rsid w:val="00DE6249"/>
    <w:rsid w:val="00DE731D"/>
    <w:rsid w:val="00DE7A50"/>
    <w:rsid w:val="00DF1898"/>
    <w:rsid w:val="00E0076D"/>
    <w:rsid w:val="00E02021"/>
    <w:rsid w:val="00E11B44"/>
    <w:rsid w:val="00E12756"/>
    <w:rsid w:val="00E15DEB"/>
    <w:rsid w:val="00E1688D"/>
    <w:rsid w:val="00E203EB"/>
    <w:rsid w:val="00E35401"/>
    <w:rsid w:val="00E3667D"/>
    <w:rsid w:val="00E375DB"/>
    <w:rsid w:val="00E377AF"/>
    <w:rsid w:val="00E4157C"/>
    <w:rsid w:val="00E42938"/>
    <w:rsid w:val="00E460D9"/>
    <w:rsid w:val="00E47508"/>
    <w:rsid w:val="00E516C9"/>
    <w:rsid w:val="00E55D8C"/>
    <w:rsid w:val="00E55EB0"/>
    <w:rsid w:val="00E57BB7"/>
    <w:rsid w:val="00E61CB0"/>
    <w:rsid w:val="00E71256"/>
    <w:rsid w:val="00E71BCF"/>
    <w:rsid w:val="00E75A45"/>
    <w:rsid w:val="00E7655A"/>
    <w:rsid w:val="00E81D7C"/>
    <w:rsid w:val="00E83FA4"/>
    <w:rsid w:val="00E86020"/>
    <w:rsid w:val="00E8764C"/>
    <w:rsid w:val="00E87962"/>
    <w:rsid w:val="00EA0B4F"/>
    <w:rsid w:val="00EA5284"/>
    <w:rsid w:val="00EB00AB"/>
    <w:rsid w:val="00EB058F"/>
    <w:rsid w:val="00EB20F4"/>
    <w:rsid w:val="00EC2AFC"/>
    <w:rsid w:val="00EC7AD6"/>
    <w:rsid w:val="00ED446D"/>
    <w:rsid w:val="00EE3B12"/>
    <w:rsid w:val="00EE596B"/>
    <w:rsid w:val="00F029A9"/>
    <w:rsid w:val="00F05CB5"/>
    <w:rsid w:val="00F1145A"/>
    <w:rsid w:val="00F13055"/>
    <w:rsid w:val="00F138F7"/>
    <w:rsid w:val="00F1441E"/>
    <w:rsid w:val="00F2008A"/>
    <w:rsid w:val="00F21D9E"/>
    <w:rsid w:val="00F25348"/>
    <w:rsid w:val="00F25F9A"/>
    <w:rsid w:val="00F34CD5"/>
    <w:rsid w:val="00F365E3"/>
    <w:rsid w:val="00F44C4A"/>
    <w:rsid w:val="00F45506"/>
    <w:rsid w:val="00F45B82"/>
    <w:rsid w:val="00F60062"/>
    <w:rsid w:val="00F613CC"/>
    <w:rsid w:val="00F63909"/>
    <w:rsid w:val="00F7028A"/>
    <w:rsid w:val="00F7669E"/>
    <w:rsid w:val="00F76777"/>
    <w:rsid w:val="00F77ECD"/>
    <w:rsid w:val="00F83F2F"/>
    <w:rsid w:val="00F86555"/>
    <w:rsid w:val="00F86C58"/>
    <w:rsid w:val="00F86E02"/>
    <w:rsid w:val="00F9759B"/>
    <w:rsid w:val="00FC30C7"/>
    <w:rsid w:val="00FC3B03"/>
    <w:rsid w:val="00FC5868"/>
    <w:rsid w:val="00FD03DF"/>
    <w:rsid w:val="00FE7BE4"/>
    <w:rsid w:val="00FF02CA"/>
    <w:rsid w:val="00FF03A2"/>
    <w:rsid w:val="00FF22C4"/>
    <w:rsid w:val="00FF3913"/>
    <w:rsid w:val="00FF3EF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E2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955A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0287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B1DD3"/>
    <w:pPr>
      <w:spacing w:after="0" w:line="240" w:lineRule="auto"/>
    </w:pPr>
  </w:style>
  <w:style w:type="character" w:customStyle="1" w:styleId="Zakotwiczenieprzypisudolnego">
    <w:name w:val="Zakotwiczenie przypisu dolnego"/>
    <w:rsid w:val="00A60852"/>
    <w:rPr>
      <w:vertAlign w:val="superscript"/>
    </w:rPr>
  </w:style>
  <w:style w:type="character" w:customStyle="1" w:styleId="Znakiprzypiswdolnych">
    <w:name w:val="Znaki przypisów dolnych"/>
    <w:qFormat/>
    <w:rsid w:val="00A60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DCC7F-123D-4C0A-A4AC-C13A120E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1871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2022-08-23T09:39:00Z</dcterms:created>
  <dcterms:modified xsi:type="dcterms:W3CDTF">2022-08-24T06:20:00Z</dcterms:modified>
</cp:coreProperties>
</file>